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28" w:rsidRPr="0051373D" w:rsidRDefault="00B43928" w:rsidP="00B43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5137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Інформація про вплив на навколишнє природне середовище,</w:t>
      </w:r>
      <w:r w:rsidR="0051373D" w:rsidRPr="005137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br/>
      </w:r>
      <w:r w:rsidRPr="005137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спричинений виробництвом електричної енергії</w:t>
      </w:r>
      <w:r w:rsidR="00F459C5" w:rsidRPr="005137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, </w:t>
      </w:r>
      <w:r w:rsidR="00F459C5" w:rsidRPr="0008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за 202</w:t>
      </w:r>
      <w:r w:rsidR="00021CBC" w:rsidRPr="0008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3</w:t>
      </w:r>
      <w:r w:rsidR="00F459C5" w:rsidRPr="00082E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рік</w:t>
      </w:r>
      <w:bookmarkStart w:id="0" w:name="_GoBack"/>
      <w:bookmarkEnd w:id="0"/>
    </w:p>
    <w:p w:rsidR="00B43928" w:rsidRPr="00021CBC" w:rsidRDefault="00B43928" w:rsidP="00375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387"/>
        <w:gridCol w:w="1145"/>
        <w:gridCol w:w="2293"/>
      </w:tblGrid>
      <w:tr w:rsidR="00B43928" w:rsidTr="0050311A">
        <w:trPr>
          <w:trHeight w:val="284"/>
        </w:trPr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забруднюючої речовини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28" w:rsidRDefault="00D2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B43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г/кВт∙год</w:t>
            </w:r>
            <w:r w:rsidR="0037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43928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Викиди в атмосферне повітря окремих забруднюючих речовин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Азоту оксиди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D2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2,547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C47226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0,0001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3,220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C47226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0,0002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Ангідрид сірчистий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0,390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C47226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0,00002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37576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Бенз(о)пірен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B4392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Бутилацетат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B43928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Ванадію п'ятиокис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C47226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0,0000001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Водень хлористий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C47226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0,0000004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Вуглецю окис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8,371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C47226" w:rsidP="00CC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0,0004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Вуглецю двоокис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222,95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C47226" w:rsidP="00F4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0,011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Вуглеводні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9,345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C47226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0,0004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Газоподібні фтористі сполуки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0,064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C47226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0,000003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Тверді речовини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11,199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C47226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0,0005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Кадмію сполуки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B4392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Марганець та його сполуки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C47226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0,0000008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Нікель та його сполуки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F459C5" w:rsidRDefault="00C47226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B4392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Ртуть та її сполуки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B4392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Свинець та його сполуки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37576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Сірководень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0,096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F459C5" w:rsidRDefault="00C47226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0,000005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Сірковуглець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B4392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 н-бутиловий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37576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C47226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B4392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Формальдегід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C47226" w:rsidRDefault="00B43928" w:rsidP="00C4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3928" w:rsidTr="009146B2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Default="00B4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 та його сполуки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28" w:rsidRPr="009146B2" w:rsidRDefault="009146B2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928" w:rsidRPr="00F459C5" w:rsidRDefault="00C47226" w:rsidP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0,0000002</w:t>
            </w:r>
          </w:p>
        </w:tc>
      </w:tr>
      <w:tr w:rsidR="00B43928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928" w:rsidRDefault="00B4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Скиди окремих забруднюючих речовин у водні об’єкти</w:t>
            </w:r>
          </w:p>
        </w:tc>
      </w:tr>
      <w:tr w:rsidR="0050311A" w:rsidRPr="009146B2" w:rsidTr="00F53D4D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11A" w:rsidRPr="009146B2" w:rsidRDefault="0050311A" w:rsidP="00F5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A" w:rsidRPr="009146B2" w:rsidRDefault="0050311A" w:rsidP="00F5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 амонійний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A" w:rsidRPr="009146B2" w:rsidRDefault="0050311A" w:rsidP="00F5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A" w:rsidRPr="009146B2" w:rsidRDefault="0050311A" w:rsidP="00F5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50311A" w:rsidRPr="009146B2" w:rsidTr="00F53D4D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11A" w:rsidRPr="009146B2" w:rsidRDefault="0050311A" w:rsidP="00F5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A" w:rsidRPr="009146B2" w:rsidRDefault="0050311A" w:rsidP="00F5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A" w:rsidRPr="009146B2" w:rsidRDefault="0050311A" w:rsidP="00F5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A" w:rsidRPr="009146B2" w:rsidRDefault="0050311A" w:rsidP="00F5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387B0C" w:rsidRPr="009146B2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387B0C" w:rsidP="005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0311A"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387B0C" w:rsidP="003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Завислі речовини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50311A" w:rsidP="0038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84,939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CE4C10" w:rsidP="00D1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</w:t>
            </w:r>
          </w:p>
        </w:tc>
      </w:tr>
      <w:tr w:rsidR="00387B0C" w:rsidRPr="009146B2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0C" w:rsidRPr="009146B2" w:rsidRDefault="00387B0C" w:rsidP="005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0311A"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387B0C" w:rsidP="003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Нафтопродукти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387B0C" w:rsidP="005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</w:t>
            </w:r>
            <w:r w:rsidR="0050311A"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CE4C10" w:rsidP="0038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0,000001</w:t>
            </w:r>
          </w:p>
        </w:tc>
      </w:tr>
      <w:tr w:rsidR="00387B0C" w:rsidRPr="009146B2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0C" w:rsidRPr="009146B2" w:rsidRDefault="00387B0C" w:rsidP="005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0311A"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387B0C" w:rsidP="003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Нітрати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50311A" w:rsidP="0038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14,142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CE4C10" w:rsidP="00D1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</w:t>
            </w:r>
            <w:r w:rsidR="00D17E43"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387B0C" w:rsidRPr="009146B2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0C" w:rsidRPr="009146B2" w:rsidRDefault="00387B0C" w:rsidP="005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0311A"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387B0C" w:rsidP="003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Нітрити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387B0C" w:rsidP="0038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0,075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CE4C10" w:rsidP="0038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0,000004</w:t>
            </w:r>
          </w:p>
        </w:tc>
      </w:tr>
      <w:tr w:rsidR="00387B0C" w:rsidRPr="009146B2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0C" w:rsidRPr="009146B2" w:rsidRDefault="00387B0C" w:rsidP="005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0311A"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387B0C" w:rsidP="003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50311A" w:rsidP="0038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7676,832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CE4C10" w:rsidP="00D1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</w:t>
            </w:r>
            <w:r w:rsidR="00D17E43"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366</w:t>
            </w:r>
          </w:p>
        </w:tc>
      </w:tr>
      <w:tr w:rsidR="00387B0C" w:rsidRPr="009146B2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0C" w:rsidRPr="009146B2" w:rsidRDefault="00387B0C" w:rsidP="005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0311A"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387B0C" w:rsidP="003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Фосфати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387B0C" w:rsidP="005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</w:t>
            </w:r>
            <w:r w:rsidR="0050311A"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CE4C10" w:rsidP="00D1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</w:t>
            </w:r>
            <w:r w:rsidR="00D17E43"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</w:t>
            </w:r>
          </w:p>
        </w:tc>
      </w:tr>
      <w:tr w:rsidR="00387B0C" w:rsidRPr="009146B2" w:rsidTr="0050311A">
        <w:trPr>
          <w:trHeight w:val="284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B0C" w:rsidRPr="009146B2" w:rsidRDefault="00387B0C" w:rsidP="0038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2.9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387B0C" w:rsidP="0038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50311A" w:rsidP="0038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3184,710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B0C" w:rsidRPr="009146B2" w:rsidRDefault="00CE4C10" w:rsidP="00D1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</w:t>
            </w:r>
            <w:r w:rsidR="00D17E43" w:rsidRPr="0091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</w:t>
            </w:r>
          </w:p>
        </w:tc>
      </w:tr>
    </w:tbl>
    <w:p w:rsidR="0050311A" w:rsidRPr="009146B2" w:rsidRDefault="0050311A" w:rsidP="00CC5F12">
      <w:pPr>
        <w:pStyle w:val="a3"/>
        <w:ind w:left="142" w:right="-284" w:hanging="284"/>
        <w:rPr>
          <w:rFonts w:ascii="Times New Roman" w:hAnsi="Times New Roman" w:cs="Times New Roman"/>
        </w:rPr>
      </w:pPr>
    </w:p>
    <w:p w:rsidR="00375768" w:rsidRPr="00CC5F12" w:rsidRDefault="00375768" w:rsidP="0050311A">
      <w:pPr>
        <w:pStyle w:val="a3"/>
        <w:ind w:left="142" w:right="-284"/>
        <w:rPr>
          <w:rFonts w:ascii="Times New Roman" w:hAnsi="Times New Roman" w:cs="Times New Roman"/>
          <w:lang w:val="uk-UA"/>
        </w:rPr>
      </w:pPr>
      <w:r w:rsidRPr="009146B2">
        <w:rPr>
          <w:rFonts w:ascii="Times New Roman" w:hAnsi="Times New Roman" w:cs="Times New Roman"/>
        </w:rPr>
        <w:t xml:space="preserve">*- </w:t>
      </w:r>
      <w:r w:rsidR="0050311A" w:rsidRPr="009146B2">
        <w:rPr>
          <w:rFonts w:ascii="Times New Roman" w:hAnsi="Times New Roman" w:cs="Times New Roman"/>
          <w:lang w:val="uk-UA"/>
        </w:rPr>
        <w:t xml:space="preserve"> </w:t>
      </w:r>
      <w:r w:rsidRPr="009146B2">
        <w:rPr>
          <w:rFonts w:ascii="Times New Roman" w:hAnsi="Times New Roman" w:cs="Times New Roman"/>
        </w:rPr>
        <w:t>зг</w:t>
      </w:r>
      <w:r w:rsidRPr="009146B2">
        <w:rPr>
          <w:rFonts w:ascii="Times New Roman" w:hAnsi="Times New Roman" w:cs="Times New Roman"/>
          <w:lang w:val="uk-UA"/>
        </w:rPr>
        <w:t>і</w:t>
      </w:r>
      <w:r w:rsidRPr="009146B2">
        <w:rPr>
          <w:rFonts w:ascii="Times New Roman" w:hAnsi="Times New Roman" w:cs="Times New Roman"/>
        </w:rPr>
        <w:t xml:space="preserve">дно </w:t>
      </w:r>
      <w:r w:rsidR="00CC5F12" w:rsidRPr="009146B2">
        <w:rPr>
          <w:rFonts w:ascii="Times New Roman" w:hAnsi="Times New Roman" w:cs="Times New Roman"/>
          <w:lang w:val="uk-UA"/>
        </w:rPr>
        <w:t xml:space="preserve">інформації з офіційного сайту ВП </w:t>
      </w:r>
      <w:r w:rsidR="0050311A" w:rsidRPr="009146B2">
        <w:rPr>
          <w:rFonts w:ascii="Times New Roman" w:hAnsi="Times New Roman" w:cs="Times New Roman"/>
          <w:lang w:val="uk-UA"/>
        </w:rPr>
        <w:t>П</w:t>
      </w:r>
      <w:r w:rsidR="00CC5F12" w:rsidRPr="009146B2">
        <w:rPr>
          <w:rFonts w:ascii="Times New Roman" w:hAnsi="Times New Roman" w:cs="Times New Roman"/>
          <w:lang w:val="uk-UA"/>
        </w:rPr>
        <w:t>АЕС, розділ «Техніко-економічні показники</w:t>
      </w:r>
      <w:r w:rsidR="0050311A" w:rsidRPr="009146B2">
        <w:rPr>
          <w:rFonts w:ascii="Times New Roman" w:hAnsi="Times New Roman" w:cs="Times New Roman"/>
          <w:lang w:val="uk-UA"/>
        </w:rPr>
        <w:t>»,</w:t>
      </w:r>
      <w:r w:rsidR="009146B2">
        <w:rPr>
          <w:rFonts w:ascii="Times New Roman" w:hAnsi="Times New Roman" w:cs="Times New Roman"/>
          <w:lang w:val="uk-UA"/>
        </w:rPr>
        <w:br/>
        <w:t xml:space="preserve">     </w:t>
      </w:r>
      <w:r w:rsidRPr="009146B2">
        <w:rPr>
          <w:rFonts w:ascii="Times New Roman" w:hAnsi="Times New Roman" w:cs="Times New Roman"/>
          <w:lang w:val="uk-UA"/>
        </w:rPr>
        <w:t>за 202</w:t>
      </w:r>
      <w:r w:rsidR="0050311A" w:rsidRPr="009146B2">
        <w:rPr>
          <w:rFonts w:ascii="Times New Roman" w:hAnsi="Times New Roman" w:cs="Times New Roman"/>
          <w:lang w:val="uk-UA"/>
        </w:rPr>
        <w:t>3</w:t>
      </w:r>
      <w:r w:rsidRPr="009146B2">
        <w:rPr>
          <w:rFonts w:ascii="Times New Roman" w:hAnsi="Times New Roman" w:cs="Times New Roman"/>
          <w:lang w:val="uk-UA"/>
        </w:rPr>
        <w:t xml:space="preserve"> </w:t>
      </w:r>
      <w:r w:rsidR="0050311A" w:rsidRPr="009146B2">
        <w:rPr>
          <w:rFonts w:ascii="Times New Roman" w:hAnsi="Times New Roman" w:cs="Times New Roman"/>
          <w:lang w:val="uk-UA"/>
        </w:rPr>
        <w:t>рік</w:t>
      </w:r>
      <w:r w:rsidRPr="009146B2">
        <w:rPr>
          <w:rFonts w:ascii="Times New Roman" w:hAnsi="Times New Roman" w:cs="Times New Roman"/>
          <w:lang w:val="uk-UA"/>
        </w:rPr>
        <w:t xml:space="preserve"> </w:t>
      </w:r>
      <w:r w:rsidR="0050311A" w:rsidRPr="009146B2">
        <w:rPr>
          <w:rFonts w:ascii="Times New Roman" w:hAnsi="Times New Roman" w:cs="Times New Roman"/>
          <w:lang w:val="uk-UA"/>
        </w:rPr>
        <w:t>П</w:t>
      </w:r>
      <w:r w:rsidRPr="009146B2">
        <w:rPr>
          <w:rFonts w:ascii="Times New Roman" w:hAnsi="Times New Roman" w:cs="Times New Roman"/>
          <w:lang w:val="uk-UA"/>
        </w:rPr>
        <w:t>АЕС вироблено</w:t>
      </w:r>
      <w:r w:rsidR="00CC5F12" w:rsidRPr="009146B2">
        <w:rPr>
          <w:rFonts w:ascii="Times New Roman" w:hAnsi="Times New Roman" w:cs="Times New Roman"/>
          <w:lang w:val="uk-UA"/>
        </w:rPr>
        <w:t xml:space="preserve"> </w:t>
      </w:r>
      <w:r w:rsidR="0050311A" w:rsidRPr="009146B2">
        <w:rPr>
          <w:rFonts w:ascii="Times New Roman" w:hAnsi="Times New Roman" w:cs="Times New Roman"/>
          <w:lang w:val="uk-UA"/>
        </w:rPr>
        <w:t>20949,4</w:t>
      </w:r>
      <w:r w:rsidRPr="009146B2">
        <w:rPr>
          <w:rFonts w:ascii="Times New Roman" w:hAnsi="Times New Roman" w:cs="Times New Roman"/>
          <w:lang w:val="uk-UA"/>
        </w:rPr>
        <w:t xml:space="preserve"> млн. кВт</w:t>
      </w:r>
      <w:r w:rsidR="00EF614D" w:rsidRPr="009146B2">
        <w:rPr>
          <w:rFonts w:ascii="Times New Roman" w:hAnsi="Times New Roman" w:cs="Times New Roman"/>
          <w:lang w:val="uk-UA"/>
        </w:rPr>
        <w:t xml:space="preserve"> * </w:t>
      </w:r>
      <w:r w:rsidR="00CC5F12" w:rsidRPr="009146B2">
        <w:rPr>
          <w:rFonts w:ascii="Times New Roman" w:hAnsi="Times New Roman" w:cs="Times New Roman"/>
          <w:lang w:val="uk-UA"/>
        </w:rPr>
        <w:t>год</w:t>
      </w:r>
      <w:r w:rsidR="0050311A" w:rsidRPr="009146B2">
        <w:rPr>
          <w:rFonts w:ascii="Times New Roman" w:hAnsi="Times New Roman" w:cs="Times New Roman"/>
          <w:lang w:val="uk-UA"/>
        </w:rPr>
        <w:t>ин електроенергії.</w:t>
      </w:r>
    </w:p>
    <w:p w:rsidR="001F0E94" w:rsidRDefault="001F0E94" w:rsidP="00375768">
      <w:pPr>
        <w:pStyle w:val="a3"/>
        <w:ind w:right="-284" w:hanging="720"/>
        <w:rPr>
          <w:rFonts w:ascii="Times New Roman" w:hAnsi="Times New Roman" w:cs="Times New Roman"/>
          <w:lang w:val="uk-UA"/>
        </w:rPr>
      </w:pPr>
    </w:p>
    <w:p w:rsidR="00A05606" w:rsidRPr="009146B2" w:rsidRDefault="00A05606" w:rsidP="00375768">
      <w:pPr>
        <w:pStyle w:val="a3"/>
        <w:ind w:right="-284" w:hanging="720"/>
        <w:rPr>
          <w:rFonts w:ascii="Times New Roman" w:hAnsi="Times New Roman" w:cs="Times New Roman"/>
          <w:color w:val="FFFFFF" w:themeColor="background1"/>
          <w:lang w:val="uk-UA"/>
        </w:rPr>
      </w:pPr>
      <w:r w:rsidRPr="00A05606">
        <w:rPr>
          <w:rFonts w:ascii="Times New Roman" w:hAnsi="Times New Roman" w:cs="Times New Roman"/>
          <w:lang w:val="uk-UA"/>
        </w:rPr>
        <w:t xml:space="preserve">Начальник ВОНС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</w:t>
      </w:r>
      <w:r w:rsidR="009146B2">
        <w:rPr>
          <w:rFonts w:ascii="Times New Roman" w:hAnsi="Times New Roman" w:cs="Times New Roman"/>
          <w:lang w:val="uk-UA"/>
        </w:rPr>
        <w:t>Олександр СМІРНОВ</w:t>
      </w:r>
    </w:p>
    <w:sectPr w:rsidR="00A05606" w:rsidRPr="0091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32A81"/>
    <w:multiLevelType w:val="hybridMultilevel"/>
    <w:tmpl w:val="FAE819BA"/>
    <w:lvl w:ilvl="0" w:tplc="15CEB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28"/>
    <w:rsid w:val="00021CBC"/>
    <w:rsid w:val="00082E36"/>
    <w:rsid w:val="001F0E94"/>
    <w:rsid w:val="002B5E46"/>
    <w:rsid w:val="00375768"/>
    <w:rsid w:val="00387B0C"/>
    <w:rsid w:val="00426947"/>
    <w:rsid w:val="0050311A"/>
    <w:rsid w:val="0051373D"/>
    <w:rsid w:val="005351BE"/>
    <w:rsid w:val="005D383E"/>
    <w:rsid w:val="005E7D49"/>
    <w:rsid w:val="00831CDE"/>
    <w:rsid w:val="008470BE"/>
    <w:rsid w:val="0089577C"/>
    <w:rsid w:val="009146B2"/>
    <w:rsid w:val="00A05606"/>
    <w:rsid w:val="00B43928"/>
    <w:rsid w:val="00C47226"/>
    <w:rsid w:val="00CA623B"/>
    <w:rsid w:val="00CC5F12"/>
    <w:rsid w:val="00CE4C10"/>
    <w:rsid w:val="00D17E43"/>
    <w:rsid w:val="00D238F7"/>
    <w:rsid w:val="00E40194"/>
    <w:rsid w:val="00ED7F35"/>
    <w:rsid w:val="00EF614D"/>
    <w:rsid w:val="00F459C5"/>
    <w:rsid w:val="00F46234"/>
    <w:rsid w:val="00F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52B1-4E4D-4C90-84BA-C0D292E6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2022-01-10T11:40:00Z</cp:lastPrinted>
  <dcterms:created xsi:type="dcterms:W3CDTF">2024-01-09T14:32:00Z</dcterms:created>
  <dcterms:modified xsi:type="dcterms:W3CDTF">2024-01-09T14:32:00Z</dcterms:modified>
</cp:coreProperties>
</file>