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D1C" w:rsidRPr="00BB2818" w:rsidRDefault="00514D1C" w:rsidP="00514D1C">
      <w:pPr>
        <w:tabs>
          <w:tab w:val="left" w:pos="5529"/>
        </w:tabs>
        <w:ind w:left="5529"/>
        <w:jc w:val="both"/>
        <w:rPr>
          <w:bCs/>
          <w:sz w:val="28"/>
          <w:szCs w:val="28"/>
        </w:rPr>
      </w:pPr>
      <w:r w:rsidRPr="00BB2818">
        <w:rPr>
          <w:bCs/>
          <w:sz w:val="28"/>
          <w:szCs w:val="28"/>
        </w:rPr>
        <w:t>ЗАТВЕРДЖЕНО</w:t>
      </w:r>
    </w:p>
    <w:p w:rsidR="00514D1C" w:rsidRPr="00BB2818" w:rsidRDefault="00514D1C" w:rsidP="00514D1C">
      <w:pPr>
        <w:tabs>
          <w:tab w:val="left" w:pos="5529"/>
        </w:tabs>
        <w:ind w:left="5529"/>
        <w:jc w:val="both"/>
        <w:rPr>
          <w:bCs/>
          <w:sz w:val="28"/>
          <w:szCs w:val="28"/>
        </w:rPr>
      </w:pPr>
      <w:r w:rsidRPr="00BB2818">
        <w:rPr>
          <w:bCs/>
          <w:sz w:val="28"/>
          <w:szCs w:val="28"/>
        </w:rPr>
        <w:t xml:space="preserve">рішенням наглядової ради </w:t>
      </w:r>
      <w:r>
        <w:rPr>
          <w:bCs/>
          <w:sz w:val="28"/>
          <w:szCs w:val="28"/>
        </w:rPr>
        <w:br/>
      </w:r>
      <w:r w:rsidRPr="00BB2818">
        <w:rPr>
          <w:bCs/>
          <w:sz w:val="28"/>
          <w:szCs w:val="28"/>
        </w:rPr>
        <w:t>АТ «НАЕК «Енергоатом»</w:t>
      </w:r>
    </w:p>
    <w:p w:rsidR="00514D1C" w:rsidRPr="004E294E" w:rsidRDefault="00514D1C" w:rsidP="00514D1C">
      <w:pPr>
        <w:tabs>
          <w:tab w:val="left" w:pos="5529"/>
        </w:tabs>
        <w:ind w:left="5529"/>
        <w:jc w:val="both"/>
        <w:rPr>
          <w:bCs/>
          <w:sz w:val="28"/>
          <w:szCs w:val="28"/>
          <w:lang w:val="en-US"/>
        </w:rPr>
      </w:pPr>
      <w:r w:rsidRPr="00BB2818">
        <w:rPr>
          <w:bCs/>
          <w:sz w:val="28"/>
          <w:szCs w:val="28"/>
        </w:rPr>
        <w:t xml:space="preserve">від </w:t>
      </w:r>
      <w:r>
        <w:rPr>
          <w:bCs/>
          <w:sz w:val="28"/>
          <w:szCs w:val="28"/>
          <w:lang w:val="en-US"/>
        </w:rPr>
        <w:t>11.07.</w:t>
      </w:r>
      <w:r w:rsidRPr="00BB2818">
        <w:rPr>
          <w:bCs/>
          <w:sz w:val="28"/>
          <w:szCs w:val="28"/>
        </w:rPr>
        <w:t xml:space="preserve">2025, протокол № </w:t>
      </w:r>
      <w:r>
        <w:rPr>
          <w:bCs/>
          <w:sz w:val="28"/>
          <w:szCs w:val="28"/>
          <w:lang w:val="en-US"/>
        </w:rPr>
        <w:t>10</w:t>
      </w:r>
    </w:p>
    <w:p w:rsidR="00514D1C" w:rsidRDefault="00514D1C" w:rsidP="00BD13C3">
      <w:pPr>
        <w:jc w:val="center"/>
        <w:rPr>
          <w:b/>
        </w:rPr>
      </w:pPr>
    </w:p>
    <w:p w:rsidR="00BD13C3" w:rsidRDefault="00BD13C3" w:rsidP="00BD13C3">
      <w:pPr>
        <w:jc w:val="center"/>
        <w:rPr>
          <w:b/>
        </w:rPr>
      </w:pPr>
      <w:bookmarkStart w:id="0" w:name="_GoBack"/>
      <w:bookmarkEnd w:id="0"/>
      <w:r w:rsidRPr="00BD13C3">
        <w:rPr>
          <w:b/>
        </w:rPr>
        <w:t>ПРАВИЛА</w:t>
      </w:r>
      <w:r w:rsidR="00330039" w:rsidRPr="00BD13C3">
        <w:rPr>
          <w:b/>
        </w:rPr>
        <w:t xml:space="preserve"> </w:t>
      </w:r>
    </w:p>
    <w:p w:rsidR="00330039" w:rsidRDefault="00330039" w:rsidP="00BD13C3">
      <w:pPr>
        <w:jc w:val="center"/>
        <w:rPr>
          <w:b/>
        </w:rPr>
      </w:pPr>
      <w:r w:rsidRPr="00BD13C3">
        <w:rPr>
          <w:b/>
        </w:rPr>
        <w:t>ділової етики</w:t>
      </w:r>
      <w:r w:rsidR="00BD13C3">
        <w:rPr>
          <w:b/>
        </w:rPr>
        <w:t xml:space="preserve"> </w:t>
      </w:r>
      <w:r w:rsidR="002A3B6D">
        <w:rPr>
          <w:b/>
        </w:rPr>
        <w:t>а</w:t>
      </w:r>
      <w:r w:rsidR="00BD13C3">
        <w:rPr>
          <w:b/>
        </w:rPr>
        <w:t>кціонерного товариства</w:t>
      </w:r>
    </w:p>
    <w:p w:rsidR="00BD13C3" w:rsidRPr="00BD13C3" w:rsidRDefault="00BD13C3" w:rsidP="00BD13C3">
      <w:pPr>
        <w:jc w:val="center"/>
        <w:rPr>
          <w:b/>
        </w:rPr>
      </w:pPr>
      <w:r>
        <w:rPr>
          <w:b/>
        </w:rPr>
        <w:t>«Національна атомна енергогенеруюча компанія «Енергоатом»</w:t>
      </w:r>
    </w:p>
    <w:p w:rsidR="00330039" w:rsidRDefault="00330039" w:rsidP="005D78B6">
      <w:pPr>
        <w:jc w:val="both"/>
        <w:rPr>
          <w:b/>
        </w:rPr>
      </w:pPr>
    </w:p>
    <w:p w:rsidR="00330039" w:rsidRPr="00D574BC" w:rsidRDefault="003322E0" w:rsidP="000C0F20">
      <w:pPr>
        <w:spacing w:after="240"/>
        <w:jc w:val="center"/>
        <w:rPr>
          <w:b/>
        </w:rPr>
      </w:pPr>
      <w:r w:rsidRPr="00D574BC">
        <w:rPr>
          <w:b/>
        </w:rPr>
        <w:t>ЗАГАЛЬНІ ПОЛОЖЕННЯ</w:t>
      </w:r>
    </w:p>
    <w:p w:rsidR="00330039" w:rsidRPr="00DE4173" w:rsidRDefault="00330039" w:rsidP="00A37604">
      <w:pPr>
        <w:pStyle w:val="a6"/>
        <w:spacing w:before="60" w:after="60"/>
        <w:ind w:firstLine="709"/>
        <w:jc w:val="both"/>
      </w:pPr>
      <w:r>
        <w:t>Правила ділової етики</w:t>
      </w:r>
      <w:r w:rsidR="00F16EE7">
        <w:t xml:space="preserve"> (далі – Правила)</w:t>
      </w:r>
      <w:r>
        <w:t xml:space="preserve"> </w:t>
      </w:r>
      <w:r w:rsidR="002A3B6D">
        <w:t xml:space="preserve">є документом, який </w:t>
      </w:r>
      <w:r w:rsidR="000C0F20">
        <w:t>встановл</w:t>
      </w:r>
      <w:r w:rsidR="002A3B6D">
        <w:t>ює</w:t>
      </w:r>
      <w:r w:rsidR="000C0F20">
        <w:t xml:space="preserve"> </w:t>
      </w:r>
      <w:r w:rsidR="000C0F20" w:rsidRPr="00D574BC">
        <w:t>фундаментальні корпоративні цінності та</w:t>
      </w:r>
      <w:r w:rsidRPr="00D574BC">
        <w:t xml:space="preserve"> узагальню</w:t>
      </w:r>
      <w:r w:rsidR="002A3B6D">
        <w:t>є</w:t>
      </w:r>
      <w:r w:rsidRPr="00D574BC">
        <w:t xml:space="preserve"> етичні і моральні норми, правила </w:t>
      </w:r>
      <w:r w:rsidR="000C0F20" w:rsidRPr="00D574BC">
        <w:t xml:space="preserve">ділової </w:t>
      </w:r>
      <w:r w:rsidRPr="00D574BC">
        <w:t xml:space="preserve">поведінки, що приймаються і </w:t>
      </w:r>
      <w:r w:rsidRPr="00712AD8">
        <w:t xml:space="preserve">підтримуються </w:t>
      </w:r>
      <w:r w:rsidR="002A3B6D" w:rsidRPr="00712AD8">
        <w:t>найвищим керівництвом та</w:t>
      </w:r>
      <w:r w:rsidR="002A3B6D">
        <w:t xml:space="preserve"> </w:t>
      </w:r>
      <w:r w:rsidRPr="00D574BC">
        <w:t xml:space="preserve">кожним працівником </w:t>
      </w:r>
      <w:r w:rsidR="00F16EE7" w:rsidRPr="00D574BC">
        <w:t xml:space="preserve">АТ «НАЕК «Енергоатом» (далі – </w:t>
      </w:r>
      <w:r w:rsidR="000C0F20" w:rsidRPr="00D574BC">
        <w:t>т</w:t>
      </w:r>
      <w:r w:rsidR="00F16EE7" w:rsidRPr="00D574BC">
        <w:t xml:space="preserve">овариство) </w:t>
      </w:r>
      <w:r w:rsidRPr="00D574BC">
        <w:t xml:space="preserve">під час виконання своїх </w:t>
      </w:r>
      <w:r w:rsidR="00DA443D" w:rsidRPr="00D574BC">
        <w:t>трудо</w:t>
      </w:r>
      <w:r w:rsidRPr="00D574BC">
        <w:t xml:space="preserve">вих обов’язків </w:t>
      </w:r>
      <w:r>
        <w:t>незалежно від рівня займаної ним посади</w:t>
      </w:r>
      <w:r w:rsidRPr="00DE4173">
        <w:t>.</w:t>
      </w:r>
    </w:p>
    <w:p w:rsidR="00330039" w:rsidRDefault="006B1204" w:rsidP="00A37604">
      <w:pPr>
        <w:pStyle w:val="a6"/>
        <w:spacing w:before="60" w:after="60"/>
        <w:ind w:firstLine="709"/>
        <w:jc w:val="both"/>
      </w:pPr>
      <w:r w:rsidRPr="00D574BC">
        <w:t>Правила</w:t>
      </w:r>
      <w:r w:rsidR="00330039" w:rsidRPr="00D574BC">
        <w:t xml:space="preserve"> регулю</w:t>
      </w:r>
      <w:r w:rsidRPr="00D574BC">
        <w:t>ють</w:t>
      </w:r>
      <w:r w:rsidR="00330039" w:rsidRPr="00D574BC">
        <w:t xml:space="preserve"> розвиток корпоративної культури і </w:t>
      </w:r>
      <w:r w:rsidR="00AB51FB" w:rsidRPr="00D574BC">
        <w:t>забезпечу</w:t>
      </w:r>
      <w:r w:rsidR="000C0F20" w:rsidRPr="00D574BC">
        <w:t>ють</w:t>
      </w:r>
      <w:r w:rsidR="00330039" w:rsidRPr="00D574BC">
        <w:t xml:space="preserve"> збереження працівниками </w:t>
      </w:r>
      <w:r w:rsidR="000C0F20" w:rsidRPr="00D574BC">
        <w:t>т</w:t>
      </w:r>
      <w:r w:rsidR="00330039" w:rsidRPr="00D574BC">
        <w:t>овариств</w:t>
      </w:r>
      <w:r w:rsidR="00F16EE7" w:rsidRPr="00D574BC">
        <w:t>а</w:t>
      </w:r>
      <w:r w:rsidR="00330039" w:rsidRPr="00D574BC">
        <w:t xml:space="preserve"> високих стандартів поведінки, традиційних для </w:t>
      </w:r>
      <w:r w:rsidR="000C0F20" w:rsidRPr="00D574BC">
        <w:t xml:space="preserve">галузі </w:t>
      </w:r>
      <w:r w:rsidR="00330039" w:rsidRPr="00D574BC">
        <w:t>атомної енергетики.</w:t>
      </w:r>
      <w:r w:rsidR="008319E3">
        <w:t xml:space="preserve"> Корпоративна культура товариства побудована на системі цінностей, норм, традицій</w:t>
      </w:r>
      <w:r w:rsidR="00220F2F">
        <w:t>,</w:t>
      </w:r>
      <w:r w:rsidR="008319E3">
        <w:t xml:space="preserve"> правил і моделей поведінки, які формують атмосферу в товаристві та визначають взаємодію між </w:t>
      </w:r>
      <w:r w:rsidR="002A3B6D">
        <w:t xml:space="preserve">його органами управління, </w:t>
      </w:r>
      <w:r w:rsidR="00AE4BC2">
        <w:t xml:space="preserve">працівниками </w:t>
      </w:r>
      <w:r w:rsidR="008319E3">
        <w:t>і партнерами.</w:t>
      </w:r>
    </w:p>
    <w:p w:rsidR="00D574BC" w:rsidRPr="00D574BC" w:rsidRDefault="00D574BC" w:rsidP="00A37604">
      <w:pPr>
        <w:pStyle w:val="a6"/>
        <w:spacing w:before="60" w:after="60"/>
        <w:ind w:firstLine="709"/>
        <w:jc w:val="both"/>
        <w:rPr>
          <w:b/>
          <w:i/>
        </w:rPr>
      </w:pPr>
      <w:r>
        <w:t xml:space="preserve">Основні цінності, місія та мета </w:t>
      </w:r>
      <w:r w:rsidR="001E62B9">
        <w:t xml:space="preserve">товариства </w:t>
      </w:r>
      <w:r>
        <w:t xml:space="preserve">спрямовані на забезпечення енергонезалежності та енергобезпеки держави, безпеки життєдіяльності персоналу та населення, безпечного та надійного виробництва електроенергії, сталий розвиток економіки й </w:t>
      </w:r>
      <w:proofErr w:type="spellStart"/>
      <w:r>
        <w:t>безвуглецеве</w:t>
      </w:r>
      <w:proofErr w:type="spellEnd"/>
      <w:r>
        <w:t xml:space="preserve"> енергетичне майбутнє України.</w:t>
      </w:r>
    </w:p>
    <w:p w:rsidR="00E951A2" w:rsidRPr="009D52D8" w:rsidRDefault="003337BF" w:rsidP="00A37604">
      <w:pPr>
        <w:pStyle w:val="a6"/>
        <w:spacing w:before="60" w:after="60"/>
        <w:ind w:firstLine="709"/>
        <w:jc w:val="both"/>
      </w:pPr>
      <w:r w:rsidRPr="003337BF">
        <w:t xml:space="preserve">Голова та члени наглядової ради, правління, керівники всіх ланок управління, працівники та представники АТ «НАЕК «Енергоатом» </w:t>
      </w:r>
      <w:r w:rsidR="00E951A2" w:rsidRPr="00D574BC">
        <w:t>зобов’язан</w:t>
      </w:r>
      <w:r w:rsidR="00572AF2" w:rsidRPr="00D574BC">
        <w:t>і</w:t>
      </w:r>
      <w:r w:rsidR="00E951A2" w:rsidRPr="00D574BC">
        <w:t xml:space="preserve"> знати Правила та усвідомлювати, що </w:t>
      </w:r>
      <w:r w:rsidR="00DA443D" w:rsidRPr="00D574BC">
        <w:t>їх</w:t>
      </w:r>
      <w:r w:rsidR="00E951A2" w:rsidRPr="00D574BC">
        <w:t xml:space="preserve"> поведінка </w:t>
      </w:r>
      <w:r w:rsidR="00220F2F">
        <w:t>формує їх особисту репутацію та може вплинути на</w:t>
      </w:r>
      <w:r w:rsidR="00E951A2" w:rsidRPr="00D574BC">
        <w:t xml:space="preserve"> репутацію </w:t>
      </w:r>
      <w:r w:rsidR="00DA443D" w:rsidRPr="00D574BC">
        <w:t>т</w:t>
      </w:r>
      <w:r w:rsidR="00E951A2" w:rsidRPr="00D574BC">
        <w:t>овариства.</w:t>
      </w:r>
      <w:r w:rsidR="00DD754E">
        <w:t xml:space="preserve"> </w:t>
      </w:r>
    </w:p>
    <w:p w:rsidR="008C68C8" w:rsidRDefault="008C68C8" w:rsidP="003322E0">
      <w:pPr>
        <w:spacing w:before="120" w:after="120"/>
        <w:jc w:val="center"/>
        <w:rPr>
          <w:b/>
        </w:rPr>
      </w:pPr>
      <w:r w:rsidRPr="0035330A">
        <w:rPr>
          <w:b/>
        </w:rPr>
        <w:t>ТЕРМІНИ</w:t>
      </w:r>
    </w:p>
    <w:tbl>
      <w:tblPr>
        <w:tblW w:w="10348" w:type="dxa"/>
        <w:tblLayout w:type="fixed"/>
        <w:tblLook w:val="0000" w:firstRow="0" w:lastRow="0" w:firstColumn="0" w:lastColumn="0" w:noHBand="0" w:noVBand="0"/>
      </w:tblPr>
      <w:tblGrid>
        <w:gridCol w:w="1985"/>
        <w:gridCol w:w="8363"/>
      </w:tblGrid>
      <w:tr w:rsidR="008C68C8" w:rsidRPr="00B37E06" w:rsidTr="00BC78EB">
        <w:tc>
          <w:tcPr>
            <w:tcW w:w="1985" w:type="dxa"/>
          </w:tcPr>
          <w:p w:rsidR="008C68C8" w:rsidRPr="0035330A" w:rsidRDefault="008C68C8" w:rsidP="00A37604">
            <w:pPr>
              <w:spacing w:before="60" w:after="60"/>
              <w:rPr>
                <w:b/>
              </w:rPr>
            </w:pPr>
            <w:r>
              <w:rPr>
                <w:b/>
              </w:rPr>
              <w:t>Імідж товариства</w:t>
            </w:r>
          </w:p>
        </w:tc>
        <w:tc>
          <w:tcPr>
            <w:tcW w:w="8363" w:type="dxa"/>
          </w:tcPr>
          <w:p w:rsidR="00BC78EB" w:rsidRPr="00D9382B" w:rsidRDefault="008C68C8" w:rsidP="00A37604">
            <w:pPr>
              <w:spacing w:before="60" w:after="60"/>
              <w:jc w:val="both"/>
              <w:rPr>
                <w:sz w:val="16"/>
                <w:szCs w:val="16"/>
              </w:rPr>
            </w:pPr>
            <w:r w:rsidRPr="0035330A">
              <w:t xml:space="preserve">образ, що складається </w:t>
            </w:r>
            <w:r w:rsidR="009676FC">
              <w:t>у</w:t>
            </w:r>
            <w:r w:rsidRPr="0035330A">
              <w:t xml:space="preserve"> суспільстві та у ділових па</w:t>
            </w:r>
            <w:r>
              <w:t>ртнерів. Основу іміджу становлять існуючий стиль внутрішніх і</w:t>
            </w:r>
            <w:r w:rsidRPr="0035330A">
              <w:t xml:space="preserve"> зовнішніх ділових взаємовідносин працівників</w:t>
            </w:r>
            <w:r>
              <w:t>, їх поведінка</w:t>
            </w:r>
            <w:r w:rsidRPr="0035330A">
              <w:t xml:space="preserve"> та офіційна атрибутика – назва, логотип </w:t>
            </w:r>
            <w:r>
              <w:t>АТ</w:t>
            </w:r>
            <w:r w:rsidRPr="0035330A">
              <w:t xml:space="preserve"> «</w:t>
            </w:r>
            <w:r>
              <w:t>НАЕК «Енергоатом»</w:t>
            </w:r>
          </w:p>
        </w:tc>
      </w:tr>
      <w:tr w:rsidR="008C68C8" w:rsidRPr="0035330A" w:rsidTr="00BC78EB">
        <w:tc>
          <w:tcPr>
            <w:tcW w:w="1985" w:type="dxa"/>
          </w:tcPr>
          <w:p w:rsidR="008C68C8" w:rsidRPr="0035330A" w:rsidRDefault="008C68C8" w:rsidP="00A37604">
            <w:pPr>
              <w:spacing w:before="60" w:after="60"/>
              <w:rPr>
                <w:b/>
              </w:rPr>
            </w:pPr>
            <w:r w:rsidRPr="0035330A">
              <w:rPr>
                <w:b/>
              </w:rPr>
              <w:t>Корпоративна культура</w:t>
            </w:r>
          </w:p>
        </w:tc>
        <w:tc>
          <w:tcPr>
            <w:tcW w:w="8363" w:type="dxa"/>
          </w:tcPr>
          <w:p w:rsidR="00BC78EB" w:rsidRPr="00D9382B" w:rsidRDefault="008C68C8" w:rsidP="00A37604">
            <w:pPr>
              <w:spacing w:before="60" w:after="60"/>
              <w:jc w:val="both"/>
              <w:rPr>
                <w:sz w:val="16"/>
                <w:szCs w:val="16"/>
              </w:rPr>
            </w:pPr>
            <w:r>
              <w:t xml:space="preserve">сукупність правил і </w:t>
            </w:r>
            <w:r w:rsidRPr="0035330A">
              <w:t>особливостей діяльност</w:t>
            </w:r>
            <w:r>
              <w:t>і товариства та окремих осіб, яка</w:t>
            </w:r>
            <w:r w:rsidRPr="0035330A">
              <w:t xml:space="preserve"> встано</w:t>
            </w:r>
            <w:r>
              <w:t xml:space="preserve">влює, що усі </w:t>
            </w:r>
            <w:r w:rsidRPr="009676FC">
              <w:t xml:space="preserve">працівники </w:t>
            </w:r>
            <w:r>
              <w:t>товариства</w:t>
            </w:r>
            <w:r w:rsidRPr="0035330A">
              <w:t xml:space="preserve"> дотрим</w:t>
            </w:r>
            <w:r>
              <w:t xml:space="preserve">уються норм корпоративної етики </w:t>
            </w:r>
          </w:p>
        </w:tc>
      </w:tr>
      <w:tr w:rsidR="008C68C8" w:rsidRPr="00B37E06" w:rsidTr="00BC78EB">
        <w:tc>
          <w:tcPr>
            <w:tcW w:w="1985" w:type="dxa"/>
          </w:tcPr>
          <w:p w:rsidR="008C68C8" w:rsidRPr="0035330A" w:rsidRDefault="008C68C8" w:rsidP="00A37604">
            <w:pPr>
              <w:spacing w:before="60" w:after="60"/>
              <w:rPr>
                <w:b/>
              </w:rPr>
            </w:pPr>
            <w:r>
              <w:rPr>
                <w:b/>
              </w:rPr>
              <w:t>Лідер</w:t>
            </w:r>
          </w:p>
        </w:tc>
        <w:tc>
          <w:tcPr>
            <w:tcW w:w="8363" w:type="dxa"/>
          </w:tcPr>
          <w:p w:rsidR="008C68C8" w:rsidRPr="005C315B" w:rsidRDefault="008C68C8" w:rsidP="00A37604">
            <w:pPr>
              <w:spacing w:before="60" w:after="60"/>
              <w:jc w:val="both"/>
              <w:rPr>
                <w:sz w:val="16"/>
                <w:szCs w:val="16"/>
              </w:rPr>
            </w:pPr>
            <w:r>
              <w:t xml:space="preserve">людина, яка надихає інших, спонукає їх до прийняття правильних самостійних рішень і дій та впливає на них з метою досягнення цілей товариства. У разі необхідності лідер втручається у діяльність інших працівників, корегуючи їхню поведінку, ставлення та сприйняття, і мотивує їх на виконання дій, зосередження розумової роботи, прийняття рішень, активну підтримку позитивних змін та прагнення до бездоганності </w:t>
            </w:r>
          </w:p>
        </w:tc>
      </w:tr>
    </w:tbl>
    <w:p w:rsidR="003A020D" w:rsidRDefault="003A020D"/>
    <w:tbl>
      <w:tblPr>
        <w:tblW w:w="10348" w:type="dxa"/>
        <w:tblLayout w:type="fixed"/>
        <w:tblLook w:val="0000" w:firstRow="0" w:lastRow="0" w:firstColumn="0" w:lastColumn="0" w:noHBand="0" w:noVBand="0"/>
      </w:tblPr>
      <w:tblGrid>
        <w:gridCol w:w="1985"/>
        <w:gridCol w:w="8363"/>
      </w:tblGrid>
      <w:tr w:rsidR="008C68C8" w:rsidRPr="00B37E06" w:rsidTr="00BC78EB">
        <w:tc>
          <w:tcPr>
            <w:tcW w:w="1985" w:type="dxa"/>
          </w:tcPr>
          <w:p w:rsidR="008C68C8" w:rsidRDefault="008C68C8" w:rsidP="00A37604">
            <w:pPr>
              <w:spacing w:before="60" w:after="60"/>
              <w:rPr>
                <w:b/>
              </w:rPr>
            </w:pPr>
            <w:r>
              <w:rPr>
                <w:b/>
              </w:rPr>
              <w:t>Лідерство</w:t>
            </w:r>
          </w:p>
        </w:tc>
        <w:tc>
          <w:tcPr>
            <w:tcW w:w="8363" w:type="dxa"/>
          </w:tcPr>
          <w:p w:rsidR="00BC78EB" w:rsidRPr="00567398" w:rsidRDefault="008C68C8" w:rsidP="00A37604">
            <w:pPr>
              <w:spacing w:before="60" w:after="60"/>
              <w:jc w:val="both"/>
              <w:rPr>
                <w:sz w:val="16"/>
                <w:szCs w:val="16"/>
              </w:rPr>
            </w:pPr>
            <w:r>
              <w:t xml:space="preserve">модель поведінки працівника, незалежно від його рівня, посади та статусу, за якої працівник надихає власним прикладом, запроваджуючи </w:t>
            </w:r>
            <w:proofErr w:type="spellStart"/>
            <w:r>
              <w:lastRenderedPageBreak/>
              <w:t>коучинг</w:t>
            </w:r>
            <w:proofErr w:type="spellEnd"/>
            <w:r>
              <w:t>, впливає на моделі поведінки працівників і формує їх з метою досягнення найвищого рівня якості роботи</w:t>
            </w:r>
          </w:p>
        </w:tc>
      </w:tr>
      <w:tr w:rsidR="000D5A03" w:rsidRPr="00B37E06" w:rsidTr="00BC78EB">
        <w:tc>
          <w:tcPr>
            <w:tcW w:w="1985" w:type="dxa"/>
          </w:tcPr>
          <w:p w:rsidR="000D5A03" w:rsidRDefault="000D5A03" w:rsidP="00A37604">
            <w:pPr>
              <w:spacing w:before="60" w:after="60"/>
              <w:rPr>
                <w:b/>
              </w:rPr>
            </w:pPr>
            <w:proofErr w:type="spellStart"/>
            <w:r>
              <w:rPr>
                <w:b/>
              </w:rPr>
              <w:lastRenderedPageBreak/>
              <w:t>Мобінг</w:t>
            </w:r>
            <w:proofErr w:type="spellEnd"/>
          </w:p>
        </w:tc>
        <w:tc>
          <w:tcPr>
            <w:tcW w:w="8363" w:type="dxa"/>
          </w:tcPr>
          <w:p w:rsidR="000D5A03" w:rsidRDefault="000D5A03" w:rsidP="00A37604">
            <w:pPr>
              <w:spacing w:before="60" w:after="60"/>
              <w:jc w:val="both"/>
            </w:pPr>
            <w:r w:rsidRPr="000D5A03">
              <w:t>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формі психологічного та/або економічного тиску, зокрема із застосуванням засобів електронних комунікацій, створення стосовно працівника напруженої, ворожої, образливої атмосфери, у тому числі такої, що змушує його недооцінювати свою професійну придатність</w:t>
            </w:r>
          </w:p>
        </w:tc>
      </w:tr>
      <w:tr w:rsidR="008C68C8" w:rsidRPr="000E51D6" w:rsidTr="00BC78EB">
        <w:tc>
          <w:tcPr>
            <w:tcW w:w="1985" w:type="dxa"/>
          </w:tcPr>
          <w:p w:rsidR="008C68C8" w:rsidRPr="0035330A" w:rsidRDefault="008C68C8" w:rsidP="00A37604">
            <w:pPr>
              <w:spacing w:before="60" w:after="60"/>
              <w:rPr>
                <w:b/>
              </w:rPr>
            </w:pPr>
            <w:r>
              <w:rPr>
                <w:b/>
              </w:rPr>
              <w:t>Репутація товариства</w:t>
            </w:r>
          </w:p>
        </w:tc>
        <w:tc>
          <w:tcPr>
            <w:tcW w:w="8363" w:type="dxa"/>
          </w:tcPr>
          <w:p w:rsidR="008C68C8" w:rsidRPr="009C2AB2" w:rsidRDefault="008C68C8" w:rsidP="00A37604">
            <w:pPr>
              <w:spacing w:before="60" w:after="60"/>
              <w:jc w:val="both"/>
              <w:rPr>
                <w:sz w:val="16"/>
                <w:szCs w:val="16"/>
              </w:rPr>
            </w:pPr>
            <w:r w:rsidRPr="0035330A">
              <w:t>соціальна оцінка (думка), що склалася в суспільстві та у ділових партне</w:t>
            </w:r>
            <w:r>
              <w:t xml:space="preserve">рів на підставі суспільно значущих дій товариства </w:t>
            </w:r>
          </w:p>
        </w:tc>
      </w:tr>
    </w:tbl>
    <w:p w:rsidR="00616DA5" w:rsidRDefault="00616DA5" w:rsidP="00A37604">
      <w:pPr>
        <w:spacing w:before="60" w:after="60"/>
        <w:ind w:firstLine="709"/>
        <w:jc w:val="both"/>
      </w:pPr>
    </w:p>
    <w:p w:rsidR="00F86B39" w:rsidRDefault="00572E57" w:rsidP="00A37604">
      <w:pPr>
        <w:spacing w:before="60" w:after="60"/>
        <w:ind w:firstLine="709"/>
        <w:jc w:val="both"/>
      </w:pPr>
      <w:r w:rsidRPr="009D52D8">
        <w:t>Товариство</w:t>
      </w:r>
      <w:r w:rsidR="00F86B39" w:rsidRPr="009D52D8">
        <w:t xml:space="preserve"> </w:t>
      </w:r>
      <w:r w:rsidR="00F86B39">
        <w:t>АТ «НАЕК «Енергоатом» бере на себе відповідальність за забезпечення ядерної, радіаційної, техногенної, пожежної безпеки ядерних установок, їх сталого функціонування, здійснюючи захист ядерних об’єктів, персоналу, підтримуючи гідні умови праці та забезпечуючи стабільну роботу атомно-енергетичного комплексу.</w:t>
      </w:r>
    </w:p>
    <w:p w:rsidR="00EE4E3A" w:rsidRDefault="00EE4E3A" w:rsidP="00A37604">
      <w:pPr>
        <w:spacing w:before="60" w:after="60"/>
        <w:ind w:firstLine="709"/>
        <w:jc w:val="both"/>
      </w:pPr>
      <w:r w:rsidRPr="009D52D8">
        <w:t xml:space="preserve">Керівники </w:t>
      </w:r>
      <w:r w:rsidR="009D52D8" w:rsidRPr="009D52D8">
        <w:t xml:space="preserve">всіх ланок управління </w:t>
      </w:r>
      <w:r w:rsidR="00CD213C" w:rsidRPr="009D52D8">
        <w:t xml:space="preserve">товариства </w:t>
      </w:r>
      <w:r w:rsidRPr="009D52D8">
        <w:t xml:space="preserve">відповідають за виконання </w:t>
      </w:r>
      <w:r w:rsidR="001E62B9" w:rsidRPr="009D52D8">
        <w:t>вимог</w:t>
      </w:r>
      <w:r w:rsidRPr="009D52D8">
        <w:t xml:space="preserve"> Правил </w:t>
      </w:r>
      <w:r>
        <w:t>своїми підлеглими</w:t>
      </w:r>
      <w:r w:rsidR="00B931B2">
        <w:t xml:space="preserve"> працівниками</w:t>
      </w:r>
      <w:r>
        <w:t>, допомагають їм правильно трактувати правила і норми етичної поведінки та своїм прикладом показують зразок високої ділової етики</w:t>
      </w:r>
      <w:r w:rsidR="00772D8C">
        <w:t>.</w:t>
      </w:r>
    </w:p>
    <w:p w:rsidR="00F86B39" w:rsidRDefault="00F86B39" w:rsidP="00A37604">
      <w:pPr>
        <w:spacing w:before="60" w:after="60"/>
        <w:ind w:firstLine="709"/>
        <w:jc w:val="both"/>
      </w:pPr>
      <w:r w:rsidRPr="00F6338C">
        <w:t xml:space="preserve">Товариство очікує, що </w:t>
      </w:r>
      <w:r w:rsidR="001E62B9">
        <w:t>діючі</w:t>
      </w:r>
      <w:r w:rsidRPr="00F6338C">
        <w:t xml:space="preserve"> або потенційні партнери поділяють цінності та принципи, правила ділової етики </w:t>
      </w:r>
      <w:r w:rsidR="00CF07F0">
        <w:t>т</w:t>
      </w:r>
      <w:r w:rsidRPr="00F6338C">
        <w:t>овариства.</w:t>
      </w:r>
    </w:p>
    <w:p w:rsidR="003A698B" w:rsidRPr="003322E0" w:rsidRDefault="00517F27" w:rsidP="003322E0">
      <w:pPr>
        <w:spacing w:before="240"/>
        <w:jc w:val="center"/>
        <w:rPr>
          <w:b/>
        </w:rPr>
      </w:pPr>
      <w:r w:rsidRPr="003322E0">
        <w:rPr>
          <w:b/>
        </w:rPr>
        <w:t>МІСІЯ</w:t>
      </w:r>
      <w:r w:rsidR="001E62B9">
        <w:rPr>
          <w:b/>
        </w:rPr>
        <w:t xml:space="preserve"> ТОВАРИСТВА</w:t>
      </w:r>
    </w:p>
    <w:p w:rsidR="003A698B" w:rsidRPr="00330039" w:rsidRDefault="003A698B" w:rsidP="003322E0">
      <w:pPr>
        <w:pStyle w:val="2"/>
        <w:tabs>
          <w:tab w:val="clear" w:pos="8505"/>
          <w:tab w:val="left" w:pos="0"/>
          <w:tab w:val="left" w:pos="993"/>
        </w:tabs>
        <w:spacing w:before="80" w:after="80"/>
        <w:ind w:firstLine="709"/>
        <w:rPr>
          <w:lang w:val="uk-UA"/>
        </w:rPr>
      </w:pPr>
      <w:r w:rsidRPr="0094138F">
        <w:rPr>
          <w:lang w:val="uk-UA"/>
        </w:rPr>
        <w:t>Безпечне</w:t>
      </w:r>
      <w:r w:rsidRPr="00330039">
        <w:rPr>
          <w:lang w:val="uk-UA"/>
        </w:rPr>
        <w:t xml:space="preserve"> та надійне виробництво електроенергії задля енергетичної безпеки, </w:t>
      </w:r>
      <w:r w:rsidR="00B660DE" w:rsidRPr="00330039">
        <w:rPr>
          <w:lang w:val="uk-UA"/>
        </w:rPr>
        <w:t>енергонезалежності</w:t>
      </w:r>
      <w:r w:rsidRPr="00330039">
        <w:rPr>
          <w:lang w:val="uk-UA"/>
        </w:rPr>
        <w:t xml:space="preserve">, безпеки життєдіяльності та населення, сталого розвитку економіки та </w:t>
      </w:r>
      <w:proofErr w:type="spellStart"/>
      <w:r w:rsidRPr="00330039">
        <w:rPr>
          <w:lang w:val="uk-UA"/>
        </w:rPr>
        <w:t>безвуглецевого</w:t>
      </w:r>
      <w:proofErr w:type="spellEnd"/>
      <w:r w:rsidRPr="00330039">
        <w:rPr>
          <w:lang w:val="uk-UA"/>
        </w:rPr>
        <w:t xml:space="preserve"> енергетичного майбутнього України.</w:t>
      </w:r>
    </w:p>
    <w:p w:rsidR="003A698B" w:rsidRPr="003322E0" w:rsidRDefault="003A698B" w:rsidP="003322E0">
      <w:pPr>
        <w:spacing w:before="240"/>
        <w:jc w:val="center"/>
        <w:rPr>
          <w:b/>
        </w:rPr>
      </w:pPr>
      <w:r w:rsidRPr="003322E0">
        <w:rPr>
          <w:b/>
        </w:rPr>
        <w:t>МЕТА</w:t>
      </w:r>
      <w:r w:rsidR="001E62B9">
        <w:rPr>
          <w:b/>
        </w:rPr>
        <w:t xml:space="preserve"> ТОВАРИСТВА</w:t>
      </w:r>
    </w:p>
    <w:p w:rsidR="003322E0" w:rsidRPr="003322E0" w:rsidRDefault="00356B84" w:rsidP="00A37604">
      <w:pPr>
        <w:pStyle w:val="2"/>
        <w:tabs>
          <w:tab w:val="clear" w:pos="8505"/>
          <w:tab w:val="left" w:pos="0"/>
          <w:tab w:val="left" w:pos="993"/>
        </w:tabs>
        <w:spacing w:before="60" w:after="60"/>
        <w:ind w:firstLine="709"/>
        <w:rPr>
          <w:lang w:val="uk-UA"/>
        </w:rPr>
      </w:pPr>
      <w:r w:rsidRPr="003322E0">
        <w:rPr>
          <w:lang w:val="uk-UA"/>
        </w:rPr>
        <w:t>Бути провідною енергогенеруючою компанією світу в галузі ядерної енергетики за рахунок</w:t>
      </w:r>
      <w:r w:rsidR="003322E0" w:rsidRPr="003322E0">
        <w:rPr>
          <w:lang w:val="uk-UA"/>
        </w:rPr>
        <w:t>:</w:t>
      </w:r>
    </w:p>
    <w:p w:rsidR="003A698B" w:rsidRDefault="00356B84" w:rsidP="00A37604">
      <w:pPr>
        <w:pStyle w:val="2"/>
        <w:numPr>
          <w:ilvl w:val="0"/>
          <w:numId w:val="6"/>
        </w:numPr>
        <w:tabs>
          <w:tab w:val="clear" w:pos="8505"/>
          <w:tab w:val="left" w:pos="0"/>
          <w:tab w:val="left" w:pos="1134"/>
        </w:tabs>
        <w:spacing w:before="60" w:after="60"/>
        <w:ind w:left="709" w:firstLine="0"/>
      </w:pPr>
      <w:r w:rsidRPr="003322E0">
        <w:rPr>
          <w:lang w:val="uk-UA"/>
        </w:rPr>
        <w:t xml:space="preserve">стабільної </w:t>
      </w:r>
      <w:r w:rsidR="00B931B2">
        <w:rPr>
          <w:lang w:val="uk-UA"/>
        </w:rPr>
        <w:t xml:space="preserve">та </w:t>
      </w:r>
      <w:r w:rsidRPr="003322E0">
        <w:rPr>
          <w:lang w:val="uk-UA"/>
        </w:rPr>
        <w:t>безпечної експлуатації ядерних уста</w:t>
      </w:r>
      <w:proofErr w:type="spellStart"/>
      <w:r>
        <w:t>новок</w:t>
      </w:r>
      <w:proofErr w:type="spellEnd"/>
      <w:r>
        <w:t>;</w:t>
      </w:r>
    </w:p>
    <w:p w:rsidR="00B931B2" w:rsidRPr="00B931B2" w:rsidRDefault="00B931B2" w:rsidP="00A37604">
      <w:pPr>
        <w:pStyle w:val="2"/>
        <w:numPr>
          <w:ilvl w:val="0"/>
          <w:numId w:val="6"/>
        </w:numPr>
        <w:tabs>
          <w:tab w:val="clear" w:pos="8505"/>
          <w:tab w:val="left" w:pos="0"/>
          <w:tab w:val="left" w:pos="1134"/>
        </w:tabs>
        <w:spacing w:before="60" w:after="60"/>
        <w:ind w:left="709" w:firstLine="0"/>
      </w:pPr>
      <w:r>
        <w:rPr>
          <w:lang w:val="uk-UA"/>
        </w:rPr>
        <w:t>виробництва електричної та теплової енергії при безумовному дотриманні встановленого рівня безпеки;</w:t>
      </w:r>
    </w:p>
    <w:p w:rsidR="00B931B2" w:rsidRPr="00B931B2" w:rsidRDefault="00B931B2" w:rsidP="00A37604">
      <w:pPr>
        <w:pStyle w:val="2"/>
        <w:numPr>
          <w:ilvl w:val="0"/>
          <w:numId w:val="6"/>
        </w:numPr>
        <w:tabs>
          <w:tab w:val="clear" w:pos="8505"/>
          <w:tab w:val="left" w:pos="0"/>
          <w:tab w:val="left" w:pos="1134"/>
        </w:tabs>
        <w:spacing w:before="60" w:after="60"/>
        <w:ind w:left="709" w:firstLine="0"/>
      </w:pPr>
      <w:r>
        <w:rPr>
          <w:lang w:val="uk-UA"/>
        </w:rPr>
        <w:t>модернізації технологічного обладнання АЕС та будівництва нових енергоблоків з використанням сучасних світових технологій;</w:t>
      </w:r>
    </w:p>
    <w:p w:rsidR="00B931B2" w:rsidRDefault="00B931B2" w:rsidP="00A37604">
      <w:pPr>
        <w:pStyle w:val="2"/>
        <w:numPr>
          <w:ilvl w:val="0"/>
          <w:numId w:val="6"/>
        </w:numPr>
        <w:tabs>
          <w:tab w:val="clear" w:pos="8505"/>
          <w:tab w:val="left" w:pos="0"/>
          <w:tab w:val="left" w:pos="1134"/>
        </w:tabs>
        <w:spacing w:before="60" w:after="60"/>
        <w:ind w:left="709" w:firstLine="0"/>
      </w:pPr>
      <w:r>
        <w:rPr>
          <w:lang w:val="uk-UA"/>
        </w:rPr>
        <w:t>ефективного корпоративного управління;</w:t>
      </w:r>
    </w:p>
    <w:p w:rsidR="00356B84" w:rsidRDefault="00356B84" w:rsidP="00A37604">
      <w:pPr>
        <w:pStyle w:val="a3"/>
        <w:numPr>
          <w:ilvl w:val="0"/>
          <w:numId w:val="6"/>
        </w:numPr>
        <w:tabs>
          <w:tab w:val="left" w:pos="1134"/>
        </w:tabs>
        <w:spacing w:before="60" w:after="60"/>
        <w:ind w:left="709" w:firstLine="0"/>
        <w:contextualSpacing w:val="0"/>
        <w:jc w:val="both"/>
      </w:pPr>
      <w:r>
        <w:t>зростання виробничого потенціалу;</w:t>
      </w:r>
    </w:p>
    <w:p w:rsidR="00356B84" w:rsidRDefault="00356B84" w:rsidP="00A37604">
      <w:pPr>
        <w:pStyle w:val="a3"/>
        <w:numPr>
          <w:ilvl w:val="0"/>
          <w:numId w:val="6"/>
        </w:numPr>
        <w:tabs>
          <w:tab w:val="left" w:pos="1134"/>
        </w:tabs>
        <w:spacing w:before="60" w:after="60"/>
        <w:ind w:left="709" w:firstLine="0"/>
        <w:contextualSpacing w:val="0"/>
        <w:jc w:val="both"/>
      </w:pPr>
      <w:r>
        <w:t xml:space="preserve">підвищення рівня життя </w:t>
      </w:r>
      <w:r w:rsidR="00B660DE">
        <w:t>працівників</w:t>
      </w:r>
      <w:r w:rsidR="00B931B2">
        <w:t>.</w:t>
      </w:r>
    </w:p>
    <w:p w:rsidR="00B931B2" w:rsidRDefault="00B931B2" w:rsidP="00B931B2">
      <w:pPr>
        <w:tabs>
          <w:tab w:val="left" w:pos="1134"/>
        </w:tabs>
        <w:spacing w:before="60" w:after="60"/>
        <w:jc w:val="both"/>
      </w:pPr>
    </w:p>
    <w:p w:rsidR="00B931B2" w:rsidRDefault="00B931B2" w:rsidP="00B931B2">
      <w:pPr>
        <w:tabs>
          <w:tab w:val="left" w:pos="1134"/>
        </w:tabs>
        <w:spacing w:before="60" w:after="60"/>
        <w:jc w:val="both"/>
      </w:pPr>
    </w:p>
    <w:p w:rsidR="00B931B2" w:rsidRDefault="00B931B2" w:rsidP="00B931B2">
      <w:pPr>
        <w:tabs>
          <w:tab w:val="left" w:pos="1134"/>
        </w:tabs>
        <w:spacing w:before="60" w:after="60"/>
        <w:jc w:val="both"/>
      </w:pPr>
    </w:p>
    <w:p w:rsidR="00356B84" w:rsidRPr="0094138F" w:rsidRDefault="001E62B9" w:rsidP="003322E0">
      <w:pPr>
        <w:spacing w:before="240"/>
        <w:jc w:val="center"/>
        <w:rPr>
          <w:b/>
        </w:rPr>
      </w:pPr>
      <w:r>
        <w:rPr>
          <w:b/>
        </w:rPr>
        <w:t xml:space="preserve">КОРПОРАТИВНІ </w:t>
      </w:r>
      <w:r w:rsidR="00356B84" w:rsidRPr="0094138F">
        <w:rPr>
          <w:b/>
        </w:rPr>
        <w:t>ЦІННОСТІ</w:t>
      </w:r>
      <w:r>
        <w:rPr>
          <w:b/>
        </w:rPr>
        <w:t xml:space="preserve"> ТОВАРИСТВА</w:t>
      </w:r>
    </w:p>
    <w:p w:rsidR="003322E0" w:rsidRDefault="00331B29" w:rsidP="00331B29">
      <w:pPr>
        <w:pStyle w:val="2"/>
        <w:tabs>
          <w:tab w:val="clear" w:pos="8505"/>
          <w:tab w:val="left" w:pos="0"/>
          <w:tab w:val="left" w:pos="993"/>
        </w:tabs>
        <w:spacing w:before="80" w:after="80"/>
        <w:ind w:firstLine="709"/>
        <w:rPr>
          <w:lang w:val="uk-UA"/>
        </w:rPr>
      </w:pPr>
      <w:r>
        <w:rPr>
          <w:lang w:val="uk-UA"/>
        </w:rPr>
        <w:lastRenderedPageBreak/>
        <w:t>АТ «НАЕК «Енергоатом» встановлює такі основні корпоративні</w:t>
      </w:r>
      <w:r w:rsidR="001F4DE3">
        <w:rPr>
          <w:lang w:val="uk-UA"/>
        </w:rPr>
        <w:t xml:space="preserve"> цінності:</w:t>
      </w:r>
    </w:p>
    <w:p w:rsidR="00622CA7" w:rsidRDefault="00622CA7" w:rsidP="00A37604">
      <w:pPr>
        <w:pStyle w:val="2"/>
        <w:numPr>
          <w:ilvl w:val="0"/>
          <w:numId w:val="7"/>
        </w:numPr>
        <w:tabs>
          <w:tab w:val="clear" w:pos="8505"/>
          <w:tab w:val="left" w:pos="0"/>
          <w:tab w:val="left" w:pos="1134"/>
        </w:tabs>
        <w:spacing w:before="60" w:after="60"/>
        <w:ind w:left="0" w:firstLine="709"/>
        <w:rPr>
          <w:lang w:val="uk-UA"/>
        </w:rPr>
      </w:pPr>
      <w:r w:rsidRPr="002319C0">
        <w:rPr>
          <w:lang w:val="uk-UA"/>
        </w:rPr>
        <w:t xml:space="preserve">головна цінність </w:t>
      </w:r>
      <w:r w:rsidRPr="002319C0">
        <w:rPr>
          <w:szCs w:val="26"/>
          <w:lang w:val="uk-UA"/>
        </w:rPr>
        <w:t>АТ «НАЕК «Енергоатом»</w:t>
      </w:r>
      <w:r w:rsidRPr="002319C0">
        <w:rPr>
          <w:lang w:val="uk-UA"/>
        </w:rPr>
        <w:t xml:space="preserve"> – це її працівники, які своєю к</w:t>
      </w:r>
      <w:r>
        <w:rPr>
          <w:lang w:val="uk-UA"/>
        </w:rPr>
        <w:t>валіфікацією забезпечують досягнення</w:t>
      </w:r>
      <w:r w:rsidRPr="002319C0">
        <w:rPr>
          <w:lang w:val="uk-UA"/>
        </w:rPr>
        <w:t xml:space="preserve"> мети діяльності товариства</w:t>
      </w:r>
      <w:r>
        <w:rPr>
          <w:lang w:val="uk-UA"/>
        </w:rPr>
        <w:t xml:space="preserve"> згідно з покладеними завданнями</w:t>
      </w:r>
      <w:r w:rsidRPr="002319C0">
        <w:rPr>
          <w:lang w:val="uk-UA"/>
        </w:rPr>
        <w:t xml:space="preserve">; </w:t>
      </w:r>
    </w:p>
    <w:p w:rsidR="00B51753" w:rsidRDefault="00B51753" w:rsidP="00A37604">
      <w:pPr>
        <w:pStyle w:val="2"/>
        <w:numPr>
          <w:ilvl w:val="0"/>
          <w:numId w:val="7"/>
        </w:numPr>
        <w:tabs>
          <w:tab w:val="clear" w:pos="8505"/>
          <w:tab w:val="left" w:pos="0"/>
          <w:tab w:val="left" w:pos="1134"/>
        </w:tabs>
        <w:spacing w:before="60" w:after="60"/>
        <w:ind w:left="0" w:firstLine="709"/>
        <w:rPr>
          <w:lang w:val="uk-UA"/>
        </w:rPr>
      </w:pPr>
      <w:r w:rsidRPr="001273EE">
        <w:rPr>
          <w:lang w:val="uk-UA"/>
        </w:rPr>
        <w:t>забезпечення бе</w:t>
      </w:r>
      <w:r>
        <w:rPr>
          <w:lang w:val="uk-UA"/>
        </w:rPr>
        <w:t>зумовного пріоритету безпеки під час виконання трудових обов’язків працівниками товариства</w:t>
      </w:r>
      <w:r w:rsidRPr="001273EE">
        <w:rPr>
          <w:lang w:val="uk-UA"/>
        </w:rPr>
        <w:t>;</w:t>
      </w:r>
    </w:p>
    <w:p w:rsidR="00622CA7" w:rsidRDefault="00B75E71" w:rsidP="00A37604">
      <w:pPr>
        <w:pStyle w:val="2"/>
        <w:numPr>
          <w:ilvl w:val="0"/>
          <w:numId w:val="7"/>
        </w:numPr>
        <w:tabs>
          <w:tab w:val="clear" w:pos="8505"/>
          <w:tab w:val="left" w:pos="0"/>
          <w:tab w:val="left" w:pos="1134"/>
        </w:tabs>
        <w:spacing w:before="60" w:after="60"/>
        <w:ind w:left="0" w:firstLine="709"/>
        <w:rPr>
          <w:lang w:val="uk-UA"/>
        </w:rPr>
      </w:pPr>
      <w:r w:rsidRPr="005B4B9B">
        <w:rPr>
          <w:lang w:val="uk-UA"/>
        </w:rPr>
        <w:t xml:space="preserve">постійне підвищення показників </w:t>
      </w:r>
      <w:r w:rsidRPr="005B4B9B">
        <w:rPr>
          <w:bCs/>
          <w:lang w:val="uk-UA"/>
        </w:rPr>
        <w:t>культури безпеки та культури захищеності</w:t>
      </w:r>
      <w:r w:rsidRPr="005B4B9B">
        <w:rPr>
          <w:lang w:val="uk-UA"/>
        </w:rPr>
        <w:t xml:space="preserve"> на всіх рівнях Дирекції та філій товариства</w:t>
      </w:r>
      <w:r w:rsidRPr="00A7118C">
        <w:t>;</w:t>
      </w:r>
    </w:p>
    <w:p w:rsidR="00A37604" w:rsidRDefault="00A37604" w:rsidP="00A37604">
      <w:pPr>
        <w:pStyle w:val="2"/>
        <w:numPr>
          <w:ilvl w:val="0"/>
          <w:numId w:val="7"/>
        </w:numPr>
        <w:tabs>
          <w:tab w:val="clear" w:pos="8505"/>
          <w:tab w:val="left" w:pos="0"/>
          <w:tab w:val="left" w:pos="1134"/>
        </w:tabs>
        <w:spacing w:before="60" w:after="60"/>
        <w:ind w:left="0" w:firstLine="709"/>
        <w:rPr>
          <w:lang w:val="uk-UA"/>
        </w:rPr>
      </w:pPr>
      <w:r w:rsidRPr="00871F93">
        <w:rPr>
          <w:lang w:val="uk-UA"/>
        </w:rPr>
        <w:t xml:space="preserve">розвиток лідерства в питаннях безпеки </w:t>
      </w:r>
      <w:r>
        <w:rPr>
          <w:lang w:val="uk-UA"/>
        </w:rPr>
        <w:t>та усіх видах діяльності товариства</w:t>
      </w:r>
    </w:p>
    <w:p w:rsidR="00622CA7" w:rsidRPr="008057F6" w:rsidRDefault="00622CA7" w:rsidP="00A37604">
      <w:pPr>
        <w:pStyle w:val="2"/>
        <w:numPr>
          <w:ilvl w:val="0"/>
          <w:numId w:val="7"/>
        </w:numPr>
        <w:tabs>
          <w:tab w:val="clear" w:pos="8505"/>
          <w:tab w:val="left" w:pos="0"/>
          <w:tab w:val="left" w:pos="1134"/>
        </w:tabs>
        <w:spacing w:before="60" w:after="60"/>
        <w:ind w:left="0" w:firstLine="709"/>
        <w:rPr>
          <w:lang w:val="uk-UA"/>
        </w:rPr>
      </w:pPr>
      <w:r w:rsidRPr="001273EE">
        <w:rPr>
          <w:lang w:val="uk-UA"/>
        </w:rPr>
        <w:t>забезпечення надійності, високої якості, ком</w:t>
      </w:r>
      <w:r>
        <w:rPr>
          <w:lang w:val="uk-UA"/>
        </w:rPr>
        <w:t xml:space="preserve">петентності, відповідальності та досвіду у процесі організації та виконання </w:t>
      </w:r>
      <w:r w:rsidRPr="001273EE">
        <w:rPr>
          <w:lang w:val="uk-UA"/>
        </w:rPr>
        <w:t xml:space="preserve">робіт; </w:t>
      </w:r>
    </w:p>
    <w:p w:rsidR="00A37604" w:rsidRPr="001273EE" w:rsidRDefault="00A37604" w:rsidP="00A37604">
      <w:pPr>
        <w:pStyle w:val="2"/>
        <w:numPr>
          <w:ilvl w:val="0"/>
          <w:numId w:val="7"/>
        </w:numPr>
        <w:tabs>
          <w:tab w:val="clear" w:pos="8505"/>
          <w:tab w:val="left" w:pos="0"/>
          <w:tab w:val="left" w:pos="1134"/>
        </w:tabs>
        <w:spacing w:before="60" w:after="60"/>
        <w:ind w:left="0" w:firstLine="709"/>
        <w:rPr>
          <w:lang w:val="uk-UA"/>
        </w:rPr>
      </w:pPr>
      <w:r>
        <w:rPr>
          <w:lang w:val="uk-UA"/>
        </w:rPr>
        <w:t>безперервний розвиток професійного</w:t>
      </w:r>
      <w:r w:rsidRPr="001273EE">
        <w:rPr>
          <w:lang w:val="uk-UA"/>
        </w:rPr>
        <w:t xml:space="preserve"> потенціал</w:t>
      </w:r>
      <w:r>
        <w:rPr>
          <w:lang w:val="uk-UA"/>
        </w:rPr>
        <w:t>у і рівні умови для кар’єрного</w:t>
      </w:r>
      <w:r w:rsidRPr="001273EE">
        <w:rPr>
          <w:lang w:val="uk-UA"/>
        </w:rPr>
        <w:t xml:space="preserve"> зростання;</w:t>
      </w:r>
    </w:p>
    <w:p w:rsidR="00622CA7" w:rsidRPr="001273EE" w:rsidRDefault="00622CA7" w:rsidP="00A37604">
      <w:pPr>
        <w:pStyle w:val="2"/>
        <w:numPr>
          <w:ilvl w:val="0"/>
          <w:numId w:val="7"/>
        </w:numPr>
        <w:tabs>
          <w:tab w:val="clear" w:pos="8505"/>
          <w:tab w:val="left" w:pos="0"/>
          <w:tab w:val="left" w:pos="1134"/>
        </w:tabs>
        <w:spacing w:before="60" w:after="60"/>
        <w:ind w:left="0" w:firstLine="709"/>
        <w:rPr>
          <w:lang w:val="uk-UA"/>
        </w:rPr>
      </w:pPr>
      <w:r w:rsidRPr="001273EE">
        <w:rPr>
          <w:lang w:val="uk-UA"/>
        </w:rPr>
        <w:t>управління знаннями у сфері використання ядерної енергії</w:t>
      </w:r>
      <w:r>
        <w:rPr>
          <w:lang w:val="uk-UA"/>
        </w:rPr>
        <w:t xml:space="preserve"> та радіаційної безпеки</w:t>
      </w:r>
      <w:r w:rsidRPr="001273EE">
        <w:rPr>
          <w:lang w:val="uk-UA"/>
        </w:rPr>
        <w:t xml:space="preserve">; </w:t>
      </w:r>
    </w:p>
    <w:p w:rsidR="00A37604" w:rsidRPr="001273EE" w:rsidRDefault="00A37604" w:rsidP="00A37604">
      <w:pPr>
        <w:pStyle w:val="2"/>
        <w:numPr>
          <w:ilvl w:val="0"/>
          <w:numId w:val="7"/>
        </w:numPr>
        <w:tabs>
          <w:tab w:val="clear" w:pos="8505"/>
          <w:tab w:val="left" w:pos="0"/>
          <w:tab w:val="left" w:pos="1134"/>
        </w:tabs>
        <w:spacing w:before="60" w:after="60"/>
        <w:ind w:left="0" w:firstLine="709"/>
        <w:rPr>
          <w:lang w:val="uk-UA"/>
        </w:rPr>
      </w:pPr>
      <w:r>
        <w:rPr>
          <w:lang w:val="uk-UA"/>
        </w:rPr>
        <w:t>забезпечення умов для професійного наступництва</w:t>
      </w:r>
      <w:r w:rsidRPr="001273EE">
        <w:rPr>
          <w:lang w:val="uk-UA"/>
        </w:rPr>
        <w:t>;</w:t>
      </w:r>
      <w:r>
        <w:rPr>
          <w:lang w:val="uk-UA"/>
        </w:rPr>
        <w:t xml:space="preserve"> </w:t>
      </w:r>
    </w:p>
    <w:p w:rsidR="00622CA7" w:rsidRPr="001273EE" w:rsidRDefault="00622CA7" w:rsidP="00A37604">
      <w:pPr>
        <w:pStyle w:val="2"/>
        <w:numPr>
          <w:ilvl w:val="0"/>
          <w:numId w:val="7"/>
        </w:numPr>
        <w:tabs>
          <w:tab w:val="clear" w:pos="8505"/>
          <w:tab w:val="left" w:pos="0"/>
          <w:tab w:val="left" w:pos="1134"/>
        </w:tabs>
        <w:spacing w:before="60" w:after="60"/>
        <w:ind w:left="0" w:firstLine="709"/>
        <w:rPr>
          <w:lang w:val="uk-UA"/>
        </w:rPr>
      </w:pPr>
      <w:r w:rsidRPr="001273EE">
        <w:rPr>
          <w:lang w:val="uk-UA"/>
        </w:rPr>
        <w:t>повага до особистих прав т</w:t>
      </w:r>
      <w:r>
        <w:rPr>
          <w:lang w:val="uk-UA"/>
        </w:rPr>
        <w:t>а інтересів працівників товариства</w:t>
      </w:r>
      <w:r w:rsidRPr="001273EE">
        <w:rPr>
          <w:lang w:val="uk-UA"/>
        </w:rPr>
        <w:t xml:space="preserve">; </w:t>
      </w:r>
    </w:p>
    <w:p w:rsidR="00622CA7" w:rsidRPr="001273EE" w:rsidRDefault="00622CA7" w:rsidP="00A37604">
      <w:pPr>
        <w:pStyle w:val="2"/>
        <w:numPr>
          <w:ilvl w:val="0"/>
          <w:numId w:val="7"/>
        </w:numPr>
        <w:tabs>
          <w:tab w:val="clear" w:pos="8505"/>
          <w:tab w:val="left" w:pos="0"/>
          <w:tab w:val="left" w:pos="1134"/>
        </w:tabs>
        <w:spacing w:before="60" w:after="60"/>
        <w:ind w:left="0" w:firstLine="709"/>
        <w:rPr>
          <w:lang w:val="uk-UA"/>
        </w:rPr>
      </w:pPr>
      <w:r w:rsidRPr="001273EE">
        <w:rPr>
          <w:lang w:val="uk-UA"/>
        </w:rPr>
        <w:t xml:space="preserve">повага до умов взаємодії, запропонованих діловими партнерами; </w:t>
      </w:r>
    </w:p>
    <w:p w:rsidR="00622CA7" w:rsidRDefault="00622CA7" w:rsidP="00A37604">
      <w:pPr>
        <w:pStyle w:val="2"/>
        <w:numPr>
          <w:ilvl w:val="0"/>
          <w:numId w:val="7"/>
        </w:numPr>
        <w:tabs>
          <w:tab w:val="clear" w:pos="8505"/>
          <w:tab w:val="left" w:pos="0"/>
          <w:tab w:val="left" w:pos="1134"/>
        </w:tabs>
        <w:spacing w:before="60" w:after="60"/>
        <w:ind w:left="0" w:firstLine="709"/>
        <w:rPr>
          <w:lang w:val="uk-UA"/>
        </w:rPr>
      </w:pPr>
      <w:r>
        <w:rPr>
          <w:lang w:val="uk-UA"/>
        </w:rPr>
        <w:t>доброчесність та запобігання корупції;</w:t>
      </w:r>
    </w:p>
    <w:p w:rsidR="00622CA7" w:rsidRPr="002322F4" w:rsidRDefault="00622CA7" w:rsidP="00A37604">
      <w:pPr>
        <w:pStyle w:val="2"/>
        <w:numPr>
          <w:ilvl w:val="0"/>
          <w:numId w:val="7"/>
        </w:numPr>
        <w:tabs>
          <w:tab w:val="clear" w:pos="8505"/>
          <w:tab w:val="left" w:pos="0"/>
          <w:tab w:val="left" w:pos="1134"/>
        </w:tabs>
        <w:spacing w:before="60" w:after="60"/>
        <w:ind w:left="0" w:firstLine="709"/>
        <w:rPr>
          <w:lang w:val="uk-UA"/>
        </w:rPr>
      </w:pPr>
      <w:r w:rsidRPr="002322F4">
        <w:rPr>
          <w:lang w:val="uk-UA"/>
        </w:rPr>
        <w:t>забезпечення корпоративної соціальної відповідальності;</w:t>
      </w:r>
      <w:r>
        <w:rPr>
          <w:lang w:val="uk-UA"/>
        </w:rPr>
        <w:t xml:space="preserve"> </w:t>
      </w:r>
    </w:p>
    <w:p w:rsidR="00622CA7" w:rsidRPr="00CE095C" w:rsidRDefault="00622CA7" w:rsidP="00A37604">
      <w:pPr>
        <w:pStyle w:val="2"/>
        <w:numPr>
          <w:ilvl w:val="0"/>
          <w:numId w:val="7"/>
        </w:numPr>
        <w:tabs>
          <w:tab w:val="clear" w:pos="8505"/>
          <w:tab w:val="left" w:pos="0"/>
          <w:tab w:val="left" w:pos="1134"/>
        </w:tabs>
        <w:spacing w:before="60" w:after="60"/>
        <w:ind w:left="0" w:firstLine="709"/>
        <w:rPr>
          <w:lang w:val="uk-UA"/>
        </w:rPr>
      </w:pPr>
      <w:r w:rsidRPr="002322F4">
        <w:rPr>
          <w:lang w:val="uk-UA"/>
        </w:rPr>
        <w:t>прозорість, відкритість та е</w:t>
      </w:r>
      <w:r>
        <w:rPr>
          <w:lang w:val="uk-UA"/>
        </w:rPr>
        <w:t xml:space="preserve">фективність діяльності товариства; </w:t>
      </w:r>
    </w:p>
    <w:p w:rsidR="00622CA7" w:rsidRPr="00A37604" w:rsidRDefault="00622CA7" w:rsidP="00A37604">
      <w:pPr>
        <w:pStyle w:val="2"/>
        <w:numPr>
          <w:ilvl w:val="0"/>
          <w:numId w:val="7"/>
        </w:numPr>
        <w:tabs>
          <w:tab w:val="clear" w:pos="8505"/>
          <w:tab w:val="left" w:pos="0"/>
          <w:tab w:val="left" w:pos="1134"/>
        </w:tabs>
        <w:spacing w:before="60" w:after="60"/>
        <w:ind w:left="0" w:firstLine="709"/>
        <w:rPr>
          <w:lang w:val="uk-UA"/>
        </w:rPr>
      </w:pPr>
      <w:r w:rsidRPr="00CE095C">
        <w:rPr>
          <w:lang w:val="uk-UA"/>
        </w:rPr>
        <w:t>безперервний розвит</w:t>
      </w:r>
      <w:r>
        <w:rPr>
          <w:lang w:val="uk-UA"/>
        </w:rPr>
        <w:t>ок усіх сфер діяльності товариства, заохочення впровадження конструктивних змін</w:t>
      </w:r>
      <w:r w:rsidRPr="00A37604">
        <w:rPr>
          <w:lang w:val="uk-UA"/>
        </w:rPr>
        <w:t>.</w:t>
      </w:r>
    </w:p>
    <w:p w:rsidR="00271F6F" w:rsidRPr="00767AED" w:rsidRDefault="00271F6F" w:rsidP="001F4DE3">
      <w:pPr>
        <w:keepNext/>
        <w:spacing w:before="60" w:after="60" w:line="252" w:lineRule="auto"/>
        <w:ind w:firstLine="709"/>
        <w:jc w:val="both"/>
        <w:rPr>
          <w:b/>
          <w:i/>
        </w:rPr>
      </w:pPr>
      <w:r>
        <w:rPr>
          <w:b/>
          <w:noProof/>
        </w:rPr>
        <w:t>АТ</w:t>
      </w:r>
      <w:r w:rsidRPr="001273EE">
        <w:rPr>
          <w:b/>
          <w:szCs w:val="20"/>
        </w:rPr>
        <w:t xml:space="preserve"> «</w:t>
      </w:r>
      <w:r w:rsidRPr="001273EE">
        <w:rPr>
          <w:b/>
          <w:noProof/>
        </w:rPr>
        <w:t>НАЕК</w:t>
      </w:r>
      <w:r w:rsidRPr="001273EE">
        <w:rPr>
          <w:b/>
          <w:szCs w:val="20"/>
        </w:rPr>
        <w:t xml:space="preserve"> «Енергоатом» </w:t>
      </w:r>
      <w:r w:rsidRPr="007A08F6">
        <w:rPr>
          <w:b/>
          <w:noProof/>
        </w:rPr>
        <w:t>цінує</w:t>
      </w:r>
      <w:r>
        <w:rPr>
          <w:b/>
          <w:szCs w:val="20"/>
        </w:rPr>
        <w:t xml:space="preserve"> у своїх працівниках та їхній </w:t>
      </w:r>
      <w:r w:rsidRPr="001273EE">
        <w:rPr>
          <w:b/>
          <w:szCs w:val="20"/>
        </w:rPr>
        <w:t>роботі:</w:t>
      </w:r>
    </w:p>
    <w:p w:rsidR="00271F6F" w:rsidRPr="00B35E86" w:rsidRDefault="00271F6F" w:rsidP="00A37604">
      <w:pPr>
        <w:pStyle w:val="2"/>
        <w:numPr>
          <w:ilvl w:val="0"/>
          <w:numId w:val="8"/>
        </w:numPr>
        <w:tabs>
          <w:tab w:val="clear" w:pos="8505"/>
          <w:tab w:val="left" w:pos="0"/>
          <w:tab w:val="left" w:pos="1134"/>
        </w:tabs>
        <w:spacing w:before="60" w:after="60"/>
        <w:ind w:left="0" w:firstLine="709"/>
        <w:rPr>
          <w:lang w:val="uk-UA"/>
        </w:rPr>
      </w:pPr>
      <w:r w:rsidRPr="00B35E86">
        <w:rPr>
          <w:lang w:val="uk-UA"/>
        </w:rPr>
        <w:t>особисте усвідомлення важливості безпеки;</w:t>
      </w:r>
    </w:p>
    <w:p w:rsidR="000C5655" w:rsidRPr="000C5655" w:rsidRDefault="000C5655" w:rsidP="000C5655">
      <w:pPr>
        <w:pStyle w:val="2"/>
        <w:numPr>
          <w:ilvl w:val="0"/>
          <w:numId w:val="8"/>
        </w:numPr>
        <w:tabs>
          <w:tab w:val="clear" w:pos="8505"/>
          <w:tab w:val="left" w:pos="0"/>
          <w:tab w:val="left" w:pos="1134"/>
        </w:tabs>
        <w:spacing w:before="60" w:after="60"/>
        <w:ind w:left="0" w:firstLine="709"/>
        <w:rPr>
          <w:lang w:val="uk-UA"/>
        </w:rPr>
      </w:pPr>
      <w:r w:rsidRPr="000C5655">
        <w:rPr>
          <w:lang w:val="uk-UA"/>
        </w:rPr>
        <w:t>прихильність принципам культури безпеки та культури захищеності;</w:t>
      </w:r>
    </w:p>
    <w:p w:rsidR="00271F6F" w:rsidRPr="00B35E86" w:rsidRDefault="000C5655" w:rsidP="000C5655">
      <w:pPr>
        <w:pStyle w:val="2"/>
        <w:numPr>
          <w:ilvl w:val="0"/>
          <w:numId w:val="8"/>
        </w:numPr>
        <w:tabs>
          <w:tab w:val="clear" w:pos="8505"/>
          <w:tab w:val="left" w:pos="0"/>
          <w:tab w:val="left" w:pos="1134"/>
        </w:tabs>
        <w:spacing w:before="60" w:after="60"/>
        <w:ind w:left="0" w:firstLine="709"/>
        <w:rPr>
          <w:lang w:val="uk-UA"/>
        </w:rPr>
      </w:pPr>
      <w:r w:rsidRPr="000C5655">
        <w:rPr>
          <w:lang w:val="uk-UA"/>
        </w:rPr>
        <w:t xml:space="preserve">дотримання вимог процедур з фізичного захисту, пропускного та </w:t>
      </w:r>
      <w:proofErr w:type="spellStart"/>
      <w:r w:rsidRPr="000C5655">
        <w:rPr>
          <w:lang w:val="uk-UA"/>
        </w:rPr>
        <w:t>внутрішньооб’єктового</w:t>
      </w:r>
      <w:proofErr w:type="spellEnd"/>
      <w:r w:rsidRPr="000C5655">
        <w:rPr>
          <w:lang w:val="uk-UA"/>
        </w:rPr>
        <w:t xml:space="preserve"> режимів у Дирекції та </w:t>
      </w:r>
      <w:r w:rsidR="00B931B2">
        <w:rPr>
          <w:lang w:val="uk-UA"/>
        </w:rPr>
        <w:t>відокремлених підрозділах</w:t>
      </w:r>
      <w:r w:rsidRPr="000C5655">
        <w:rPr>
          <w:lang w:val="uk-UA"/>
        </w:rPr>
        <w:t xml:space="preserve"> товариства</w:t>
      </w:r>
      <w:r w:rsidR="00271F6F" w:rsidRPr="00B35E86">
        <w:rPr>
          <w:lang w:val="uk-UA"/>
        </w:rPr>
        <w:t>;</w:t>
      </w:r>
    </w:p>
    <w:p w:rsidR="00271F6F" w:rsidRPr="00B35E86" w:rsidRDefault="00271F6F" w:rsidP="00A37604">
      <w:pPr>
        <w:pStyle w:val="2"/>
        <w:numPr>
          <w:ilvl w:val="0"/>
          <w:numId w:val="8"/>
        </w:numPr>
        <w:tabs>
          <w:tab w:val="clear" w:pos="8505"/>
          <w:tab w:val="left" w:pos="0"/>
          <w:tab w:val="left" w:pos="1134"/>
        </w:tabs>
        <w:spacing w:before="60" w:after="60"/>
        <w:ind w:left="0" w:firstLine="709"/>
        <w:rPr>
          <w:lang w:val="uk-UA"/>
        </w:rPr>
      </w:pPr>
      <w:r w:rsidRPr="00B35E86">
        <w:rPr>
          <w:lang w:val="uk-UA"/>
        </w:rPr>
        <w:t>від</w:t>
      </w:r>
      <w:r>
        <w:rPr>
          <w:lang w:val="uk-UA"/>
        </w:rPr>
        <w:t xml:space="preserve">повідальність і самоконтроль під час виконання </w:t>
      </w:r>
      <w:r w:rsidRPr="00B35E86">
        <w:rPr>
          <w:lang w:val="uk-UA"/>
        </w:rPr>
        <w:t>усіх робіт, що впливають на безпечну експлуатацію АЕС</w:t>
      </w:r>
      <w:r>
        <w:rPr>
          <w:lang w:val="uk-UA"/>
        </w:rPr>
        <w:t>;</w:t>
      </w:r>
    </w:p>
    <w:p w:rsidR="00271F6F" w:rsidRPr="00B35E86" w:rsidRDefault="00271F6F" w:rsidP="00A37604">
      <w:pPr>
        <w:pStyle w:val="2"/>
        <w:numPr>
          <w:ilvl w:val="0"/>
          <w:numId w:val="8"/>
        </w:numPr>
        <w:tabs>
          <w:tab w:val="clear" w:pos="8505"/>
          <w:tab w:val="left" w:pos="0"/>
          <w:tab w:val="left" w:pos="1134"/>
        </w:tabs>
        <w:spacing w:before="60" w:after="60"/>
        <w:ind w:left="0" w:firstLine="709"/>
        <w:rPr>
          <w:lang w:val="uk-UA"/>
        </w:rPr>
      </w:pPr>
      <w:r w:rsidRPr="00B35E86">
        <w:rPr>
          <w:lang w:val="uk-UA"/>
        </w:rPr>
        <w:t>орієнтованість на компетентність та високий рівень професійної підготовки;</w:t>
      </w:r>
    </w:p>
    <w:p w:rsidR="00271F6F" w:rsidRPr="00B35E86" w:rsidRDefault="00271F6F" w:rsidP="00A37604">
      <w:pPr>
        <w:pStyle w:val="2"/>
        <w:numPr>
          <w:ilvl w:val="0"/>
          <w:numId w:val="8"/>
        </w:numPr>
        <w:tabs>
          <w:tab w:val="clear" w:pos="8505"/>
          <w:tab w:val="left" w:pos="0"/>
          <w:tab w:val="left" w:pos="1134"/>
        </w:tabs>
        <w:spacing w:before="60" w:after="60"/>
        <w:ind w:left="0" w:firstLine="709"/>
        <w:rPr>
          <w:lang w:val="uk-UA"/>
        </w:rPr>
      </w:pPr>
      <w:r w:rsidRPr="00B35E86">
        <w:rPr>
          <w:lang w:val="uk-UA"/>
        </w:rPr>
        <w:t xml:space="preserve">сумлінне ставлення до своїх </w:t>
      </w:r>
      <w:r w:rsidR="00A1748F">
        <w:rPr>
          <w:lang w:val="uk-UA"/>
        </w:rPr>
        <w:t>тру</w:t>
      </w:r>
      <w:r w:rsidRPr="00B35E86">
        <w:rPr>
          <w:lang w:val="uk-UA"/>
        </w:rPr>
        <w:t xml:space="preserve">дових обов’язків, </w:t>
      </w:r>
      <w:r>
        <w:rPr>
          <w:lang w:val="uk-UA"/>
        </w:rPr>
        <w:t>ініціативність і активність під час їх виконання</w:t>
      </w:r>
      <w:r w:rsidRPr="00B35E86">
        <w:rPr>
          <w:lang w:val="uk-UA"/>
        </w:rPr>
        <w:t xml:space="preserve">; </w:t>
      </w:r>
    </w:p>
    <w:p w:rsidR="00271F6F" w:rsidRPr="00B35E86" w:rsidRDefault="00271F6F" w:rsidP="00A37604">
      <w:pPr>
        <w:pStyle w:val="2"/>
        <w:numPr>
          <w:ilvl w:val="0"/>
          <w:numId w:val="8"/>
        </w:numPr>
        <w:tabs>
          <w:tab w:val="clear" w:pos="8505"/>
          <w:tab w:val="left" w:pos="0"/>
          <w:tab w:val="left" w:pos="1134"/>
        </w:tabs>
        <w:spacing w:before="60" w:after="60"/>
        <w:ind w:left="0" w:firstLine="709"/>
        <w:rPr>
          <w:lang w:val="uk-UA"/>
        </w:rPr>
      </w:pPr>
      <w:r>
        <w:rPr>
          <w:lang w:val="uk-UA"/>
        </w:rPr>
        <w:t>професіоналізм у</w:t>
      </w:r>
      <w:r w:rsidRPr="00B35E86">
        <w:rPr>
          <w:lang w:val="uk-UA"/>
        </w:rPr>
        <w:t xml:space="preserve"> діяльності і прагнення до підвищення професійного рівня; </w:t>
      </w:r>
    </w:p>
    <w:p w:rsidR="00271F6F" w:rsidRPr="00B35E86" w:rsidRDefault="00271F6F" w:rsidP="00A37604">
      <w:pPr>
        <w:pStyle w:val="2"/>
        <w:numPr>
          <w:ilvl w:val="0"/>
          <w:numId w:val="8"/>
        </w:numPr>
        <w:tabs>
          <w:tab w:val="clear" w:pos="8505"/>
          <w:tab w:val="left" w:pos="0"/>
          <w:tab w:val="left" w:pos="1134"/>
        </w:tabs>
        <w:spacing w:before="60" w:after="60"/>
        <w:ind w:left="0" w:firstLine="709"/>
        <w:rPr>
          <w:lang w:val="uk-UA"/>
        </w:rPr>
      </w:pPr>
      <w:r w:rsidRPr="00B35E86">
        <w:rPr>
          <w:lang w:val="uk-UA"/>
        </w:rPr>
        <w:t xml:space="preserve">уміння працювати в команді; </w:t>
      </w:r>
    </w:p>
    <w:p w:rsidR="00271F6F" w:rsidRPr="00B35E86" w:rsidRDefault="00271F6F" w:rsidP="00A37604">
      <w:pPr>
        <w:pStyle w:val="2"/>
        <w:numPr>
          <w:ilvl w:val="0"/>
          <w:numId w:val="8"/>
        </w:numPr>
        <w:tabs>
          <w:tab w:val="clear" w:pos="8505"/>
          <w:tab w:val="left" w:pos="0"/>
          <w:tab w:val="left" w:pos="1134"/>
        </w:tabs>
        <w:spacing w:before="60" w:after="60"/>
        <w:ind w:left="0" w:firstLine="709"/>
        <w:rPr>
          <w:lang w:val="uk-UA"/>
        </w:rPr>
      </w:pPr>
      <w:r w:rsidRPr="00B35E86">
        <w:rPr>
          <w:lang w:val="uk-UA"/>
        </w:rPr>
        <w:t>дисципл</w:t>
      </w:r>
      <w:r>
        <w:rPr>
          <w:lang w:val="uk-UA"/>
        </w:rPr>
        <w:t>інованість і відповідальність під час</w:t>
      </w:r>
      <w:r w:rsidRPr="00B35E86">
        <w:rPr>
          <w:lang w:val="uk-UA"/>
        </w:rPr>
        <w:t xml:space="preserve"> виконання покладених завдань; </w:t>
      </w:r>
    </w:p>
    <w:p w:rsidR="00271F6F" w:rsidRPr="00B35E86" w:rsidRDefault="00271F6F" w:rsidP="00A37604">
      <w:pPr>
        <w:pStyle w:val="2"/>
        <w:numPr>
          <w:ilvl w:val="0"/>
          <w:numId w:val="8"/>
        </w:numPr>
        <w:tabs>
          <w:tab w:val="clear" w:pos="8505"/>
          <w:tab w:val="left" w:pos="0"/>
          <w:tab w:val="left" w:pos="1134"/>
        </w:tabs>
        <w:spacing w:before="60" w:after="60"/>
        <w:ind w:left="0" w:firstLine="709"/>
        <w:rPr>
          <w:lang w:val="uk-UA"/>
        </w:rPr>
      </w:pPr>
      <w:r w:rsidRPr="00B35E86">
        <w:rPr>
          <w:lang w:val="uk-UA"/>
        </w:rPr>
        <w:t>чесність</w:t>
      </w:r>
      <w:r>
        <w:rPr>
          <w:lang w:val="uk-UA"/>
        </w:rPr>
        <w:t>, порядність і доброзичливість;</w:t>
      </w:r>
    </w:p>
    <w:p w:rsidR="00271F6F" w:rsidRPr="001273EE" w:rsidRDefault="00271F6F" w:rsidP="00A37604">
      <w:pPr>
        <w:pStyle w:val="2"/>
        <w:numPr>
          <w:ilvl w:val="0"/>
          <w:numId w:val="8"/>
        </w:numPr>
        <w:tabs>
          <w:tab w:val="clear" w:pos="8505"/>
          <w:tab w:val="left" w:pos="0"/>
          <w:tab w:val="left" w:pos="1134"/>
        </w:tabs>
        <w:spacing w:before="60" w:after="60"/>
        <w:ind w:left="0" w:firstLine="709"/>
        <w:rPr>
          <w:lang w:val="uk-UA"/>
        </w:rPr>
      </w:pPr>
      <w:proofErr w:type="spellStart"/>
      <w:r w:rsidRPr="001273EE">
        <w:rPr>
          <w:lang w:val="uk-UA"/>
        </w:rPr>
        <w:t>комунікативність</w:t>
      </w:r>
      <w:proofErr w:type="spellEnd"/>
      <w:r w:rsidRPr="001273EE">
        <w:rPr>
          <w:lang w:val="uk-UA"/>
        </w:rPr>
        <w:t>, прагнення до повного достовірного обміну інформацією;</w:t>
      </w:r>
    </w:p>
    <w:p w:rsidR="00271F6F" w:rsidRDefault="00271F6F" w:rsidP="00A37604">
      <w:pPr>
        <w:pStyle w:val="2"/>
        <w:numPr>
          <w:ilvl w:val="0"/>
          <w:numId w:val="8"/>
        </w:numPr>
        <w:tabs>
          <w:tab w:val="clear" w:pos="8505"/>
          <w:tab w:val="left" w:pos="0"/>
          <w:tab w:val="left" w:pos="1134"/>
        </w:tabs>
        <w:spacing w:before="60" w:after="60"/>
        <w:ind w:left="0" w:firstLine="709"/>
        <w:rPr>
          <w:lang w:val="uk-UA"/>
        </w:rPr>
      </w:pPr>
      <w:r w:rsidRPr="00AA007A">
        <w:rPr>
          <w:lang w:val="uk-UA"/>
        </w:rPr>
        <w:t>обережність та виваженість</w:t>
      </w:r>
      <w:r>
        <w:rPr>
          <w:lang w:val="uk-UA"/>
        </w:rPr>
        <w:t xml:space="preserve"> під час виконання посадових обов’язків</w:t>
      </w:r>
      <w:r w:rsidRPr="00AA007A">
        <w:rPr>
          <w:lang w:val="uk-UA"/>
        </w:rPr>
        <w:t xml:space="preserve">; </w:t>
      </w:r>
    </w:p>
    <w:p w:rsidR="00271F6F" w:rsidRPr="00AA007A" w:rsidRDefault="00271F6F" w:rsidP="00A37604">
      <w:pPr>
        <w:pStyle w:val="2"/>
        <w:numPr>
          <w:ilvl w:val="0"/>
          <w:numId w:val="8"/>
        </w:numPr>
        <w:tabs>
          <w:tab w:val="clear" w:pos="8505"/>
          <w:tab w:val="left" w:pos="0"/>
          <w:tab w:val="left" w:pos="1134"/>
        </w:tabs>
        <w:spacing w:before="60" w:after="60"/>
        <w:ind w:left="0" w:firstLine="709"/>
        <w:rPr>
          <w:lang w:val="uk-UA"/>
        </w:rPr>
      </w:pPr>
      <w:r>
        <w:rPr>
          <w:lang w:val="uk-UA"/>
        </w:rPr>
        <w:t xml:space="preserve">розуміння своїх </w:t>
      </w:r>
      <w:r w:rsidR="00A1748F">
        <w:rPr>
          <w:lang w:val="uk-UA"/>
        </w:rPr>
        <w:t>тру</w:t>
      </w:r>
      <w:r>
        <w:rPr>
          <w:lang w:val="uk-UA"/>
        </w:rPr>
        <w:t>дових обов’язків</w:t>
      </w:r>
      <w:r w:rsidRPr="00AA007A">
        <w:rPr>
          <w:lang w:val="uk-UA"/>
        </w:rPr>
        <w:t xml:space="preserve"> і їх взаємозв’я</w:t>
      </w:r>
      <w:r>
        <w:rPr>
          <w:lang w:val="uk-UA"/>
        </w:rPr>
        <w:t>зок з завданнями та функціями свого підрозділу та товариства</w:t>
      </w:r>
      <w:r w:rsidRPr="00AA007A">
        <w:rPr>
          <w:lang w:val="uk-UA"/>
        </w:rPr>
        <w:t>;</w:t>
      </w:r>
    </w:p>
    <w:p w:rsidR="00271F6F" w:rsidRDefault="00271F6F" w:rsidP="00A37604">
      <w:pPr>
        <w:pStyle w:val="2"/>
        <w:numPr>
          <w:ilvl w:val="0"/>
          <w:numId w:val="8"/>
        </w:numPr>
        <w:tabs>
          <w:tab w:val="clear" w:pos="8505"/>
          <w:tab w:val="left" w:pos="0"/>
          <w:tab w:val="left" w:pos="1134"/>
        </w:tabs>
        <w:spacing w:before="60" w:after="60"/>
        <w:ind w:left="0" w:firstLine="709"/>
        <w:rPr>
          <w:lang w:val="uk-UA"/>
        </w:rPr>
      </w:pPr>
      <w:r w:rsidRPr="001273EE">
        <w:rPr>
          <w:lang w:val="uk-UA"/>
        </w:rPr>
        <w:t>прагнення до постійного удосконалення процесів вироб</w:t>
      </w:r>
      <w:r>
        <w:rPr>
          <w:lang w:val="uk-UA"/>
        </w:rPr>
        <w:t xml:space="preserve">ництва, безпеки та якості виконання своїх </w:t>
      </w:r>
      <w:r w:rsidR="00A1748F">
        <w:rPr>
          <w:lang w:val="uk-UA"/>
        </w:rPr>
        <w:t>тру</w:t>
      </w:r>
      <w:r>
        <w:rPr>
          <w:lang w:val="uk-UA"/>
        </w:rPr>
        <w:t>дових обов’язків;</w:t>
      </w:r>
    </w:p>
    <w:p w:rsidR="00271F6F" w:rsidRPr="005B4B9B" w:rsidRDefault="00F274F4" w:rsidP="00A37604">
      <w:pPr>
        <w:pStyle w:val="2"/>
        <w:numPr>
          <w:ilvl w:val="0"/>
          <w:numId w:val="8"/>
        </w:numPr>
        <w:tabs>
          <w:tab w:val="clear" w:pos="8505"/>
          <w:tab w:val="left" w:pos="0"/>
          <w:tab w:val="left" w:pos="1134"/>
        </w:tabs>
        <w:spacing w:before="60" w:after="60"/>
        <w:ind w:left="0" w:firstLine="709"/>
        <w:rPr>
          <w:strike/>
          <w:lang w:val="uk-UA"/>
        </w:rPr>
      </w:pPr>
      <w:r w:rsidRPr="005B4B9B">
        <w:rPr>
          <w:szCs w:val="26"/>
          <w:lang w:val="uk-UA"/>
        </w:rPr>
        <w:lastRenderedPageBreak/>
        <w:t>сумлінне виконання вимог Антикорупційної програми та прийнятих на її виконання внутрішніх документів товариства.</w:t>
      </w:r>
    </w:p>
    <w:p w:rsidR="00375679" w:rsidRPr="00BF4D4A" w:rsidRDefault="00375679" w:rsidP="00A37604">
      <w:pPr>
        <w:spacing w:before="240" w:after="120"/>
        <w:jc w:val="center"/>
        <w:rPr>
          <w:b/>
        </w:rPr>
      </w:pPr>
      <w:r w:rsidRPr="00BF4D4A">
        <w:rPr>
          <w:b/>
        </w:rPr>
        <w:t>ОСНОВНІ ПРАВИЛА ТА ПРИНЦИПИ ДІЛОВОЇ ПОВЕДІНКИ</w:t>
      </w:r>
    </w:p>
    <w:p w:rsidR="00375679" w:rsidRPr="00F6338C" w:rsidRDefault="00375679" w:rsidP="00A37604">
      <w:pPr>
        <w:pStyle w:val="2"/>
        <w:tabs>
          <w:tab w:val="clear" w:pos="8505"/>
          <w:tab w:val="left" w:pos="0"/>
          <w:tab w:val="left" w:pos="993"/>
        </w:tabs>
        <w:spacing w:before="60" w:after="60"/>
        <w:ind w:firstLine="709"/>
        <w:rPr>
          <w:lang w:val="uk-UA"/>
        </w:rPr>
      </w:pPr>
      <w:r w:rsidRPr="00F6338C">
        <w:rPr>
          <w:lang w:val="uk-UA"/>
        </w:rPr>
        <w:t>Товариство будує свою діяльність на принципах суворого дотримання вимог законодавства України та прагне до максимальної прозорості в своїх діях і прийнятті рішень. Працівники товариства мають співпрацювати один з одним та формувати взаємовідносини із діловими партнерами товариства, виходячи із принципів поваги, чесності</w:t>
      </w:r>
      <w:r w:rsidR="001F4DE3">
        <w:rPr>
          <w:lang w:val="uk-UA"/>
        </w:rPr>
        <w:t xml:space="preserve">, </w:t>
      </w:r>
      <w:r w:rsidR="001F4DE3" w:rsidRPr="00D574BC">
        <w:rPr>
          <w:lang w:val="uk-UA"/>
        </w:rPr>
        <w:t>недискримінації</w:t>
      </w:r>
      <w:r w:rsidRPr="00F6338C">
        <w:rPr>
          <w:lang w:val="uk-UA"/>
        </w:rPr>
        <w:t xml:space="preserve"> та сумлінності.</w:t>
      </w:r>
    </w:p>
    <w:p w:rsidR="00375679" w:rsidRPr="00F6338C" w:rsidRDefault="00375679" w:rsidP="00A37604">
      <w:pPr>
        <w:pStyle w:val="2"/>
        <w:tabs>
          <w:tab w:val="clear" w:pos="8505"/>
          <w:tab w:val="left" w:pos="0"/>
          <w:tab w:val="left" w:pos="993"/>
        </w:tabs>
        <w:spacing w:before="60" w:after="60"/>
        <w:ind w:firstLine="709"/>
        <w:rPr>
          <w:sz w:val="16"/>
          <w:szCs w:val="16"/>
          <w:lang w:val="uk-UA"/>
        </w:rPr>
      </w:pPr>
      <w:r w:rsidRPr="00F6338C">
        <w:rPr>
          <w:lang w:val="uk-UA"/>
        </w:rPr>
        <w:t>Це включає чесність у фінансовій звітності та відкритість перед всіма зацікавленими сторонами</w:t>
      </w:r>
      <w:r w:rsidR="001E62B9">
        <w:rPr>
          <w:lang w:val="uk-UA"/>
        </w:rPr>
        <w:t xml:space="preserve"> з урахуванням обмежень, визначених законодавством</w:t>
      </w:r>
      <w:r w:rsidRPr="00F6338C">
        <w:rPr>
          <w:lang w:val="uk-UA"/>
        </w:rPr>
        <w:t xml:space="preserve">. Всі дії </w:t>
      </w:r>
      <w:r w:rsidR="00B931B2">
        <w:rPr>
          <w:lang w:val="uk-UA"/>
        </w:rPr>
        <w:t xml:space="preserve">товариства </w:t>
      </w:r>
      <w:r w:rsidRPr="00F6338C">
        <w:rPr>
          <w:lang w:val="uk-UA"/>
        </w:rPr>
        <w:t xml:space="preserve">відповідають як національним, так і міжнародним стандартам законодавства та </w:t>
      </w:r>
      <w:r w:rsidR="00B931B2">
        <w:rPr>
          <w:lang w:val="uk-UA"/>
        </w:rPr>
        <w:t xml:space="preserve">його </w:t>
      </w:r>
      <w:r w:rsidRPr="00F6338C">
        <w:rPr>
          <w:lang w:val="uk-UA"/>
        </w:rPr>
        <w:t>внутрішнім політикам.</w:t>
      </w:r>
    </w:p>
    <w:p w:rsidR="00BB7144" w:rsidRPr="00AE40D1" w:rsidRDefault="00BB7144" w:rsidP="00A37604">
      <w:pPr>
        <w:autoSpaceDE w:val="0"/>
        <w:autoSpaceDN w:val="0"/>
        <w:spacing w:before="60" w:after="60"/>
        <w:ind w:firstLine="709"/>
        <w:jc w:val="both"/>
      </w:pPr>
      <w:r w:rsidRPr="00BB7144">
        <w:rPr>
          <w:b/>
        </w:rPr>
        <w:t>Безпека як безумовний пріоритет. Недопущення завдання шкоди від виробничої діяльності навколишньому середовищу, здоров’ю і безпеці працівників товариства та населення.</w:t>
      </w:r>
    </w:p>
    <w:p w:rsidR="00BB7144" w:rsidRPr="00AE40D1" w:rsidRDefault="00BB7144" w:rsidP="00A37604">
      <w:pPr>
        <w:autoSpaceDE w:val="0"/>
        <w:autoSpaceDN w:val="0"/>
        <w:spacing w:before="60" w:after="60"/>
        <w:ind w:firstLine="709"/>
        <w:jc w:val="both"/>
      </w:pPr>
      <w:r>
        <w:t xml:space="preserve">Виявляючи </w:t>
      </w:r>
      <w:r w:rsidRPr="00AE40D1">
        <w:t>прихильність цьому п</w:t>
      </w:r>
      <w:r>
        <w:t xml:space="preserve">ринципу, товариство через своїх </w:t>
      </w:r>
      <w:r w:rsidRPr="00AE40D1">
        <w:t xml:space="preserve">працівників: </w:t>
      </w:r>
    </w:p>
    <w:p w:rsidR="00BB7144" w:rsidRDefault="00BB7144" w:rsidP="00A37604">
      <w:pPr>
        <w:pStyle w:val="2"/>
        <w:numPr>
          <w:ilvl w:val="0"/>
          <w:numId w:val="9"/>
        </w:numPr>
        <w:tabs>
          <w:tab w:val="clear" w:pos="8505"/>
          <w:tab w:val="left" w:pos="0"/>
          <w:tab w:val="left" w:pos="1134"/>
        </w:tabs>
        <w:spacing w:before="60" w:after="60"/>
        <w:ind w:left="0" w:firstLine="709"/>
        <w:rPr>
          <w:lang w:val="uk-UA"/>
        </w:rPr>
      </w:pPr>
      <w:r w:rsidRPr="00AE40D1">
        <w:rPr>
          <w:lang w:val="uk-UA"/>
        </w:rPr>
        <w:t>встановлює безумовний пріоритет безпеки;</w:t>
      </w:r>
    </w:p>
    <w:p w:rsidR="00BB7144" w:rsidRPr="00B37E06" w:rsidRDefault="00BB7144" w:rsidP="00A37604">
      <w:pPr>
        <w:pStyle w:val="2"/>
        <w:numPr>
          <w:ilvl w:val="0"/>
          <w:numId w:val="9"/>
        </w:numPr>
        <w:tabs>
          <w:tab w:val="clear" w:pos="8505"/>
          <w:tab w:val="left" w:pos="0"/>
          <w:tab w:val="left" w:pos="1134"/>
        </w:tabs>
        <w:spacing w:before="60" w:after="60"/>
        <w:ind w:left="0" w:firstLine="709"/>
        <w:rPr>
          <w:lang w:val="uk-UA"/>
        </w:rPr>
      </w:pPr>
      <w:r w:rsidRPr="00B37E06">
        <w:rPr>
          <w:lang w:val="uk-UA"/>
        </w:rPr>
        <w:t>забезпечує виконання вимог законодавства, норм та правил у сфері використання ядерної енергії, радіаційної безпеки та охорони навколишнього середовища на всіх етапах життєвого циклу ядерних установок, під час поводження із радіоактивними відходами та іншими джерелами іонізуючого випромінення;</w:t>
      </w:r>
    </w:p>
    <w:p w:rsidR="00BB7144" w:rsidRPr="00AE40D1" w:rsidRDefault="00BB7144" w:rsidP="00A37604">
      <w:pPr>
        <w:pStyle w:val="2"/>
        <w:numPr>
          <w:ilvl w:val="0"/>
          <w:numId w:val="9"/>
        </w:numPr>
        <w:tabs>
          <w:tab w:val="clear" w:pos="8505"/>
          <w:tab w:val="left" w:pos="0"/>
          <w:tab w:val="left" w:pos="1134"/>
        </w:tabs>
        <w:spacing w:before="60" w:after="60"/>
        <w:ind w:left="0" w:firstLine="709"/>
        <w:rPr>
          <w:lang w:val="uk-UA"/>
        </w:rPr>
      </w:pPr>
      <w:r w:rsidRPr="00AE40D1">
        <w:rPr>
          <w:lang w:val="uk-UA"/>
        </w:rPr>
        <w:t>аналізує ризики, пов’язані з діяльністю, і постійно їх мінімізує;</w:t>
      </w:r>
    </w:p>
    <w:p w:rsidR="00BB7144" w:rsidRDefault="00BB7144" w:rsidP="00A37604">
      <w:pPr>
        <w:pStyle w:val="2"/>
        <w:numPr>
          <w:ilvl w:val="0"/>
          <w:numId w:val="9"/>
        </w:numPr>
        <w:tabs>
          <w:tab w:val="clear" w:pos="8505"/>
          <w:tab w:val="left" w:pos="0"/>
          <w:tab w:val="left" w:pos="1134"/>
        </w:tabs>
        <w:spacing w:before="60" w:after="60"/>
        <w:ind w:left="0" w:firstLine="709"/>
        <w:rPr>
          <w:lang w:val="uk-UA"/>
        </w:rPr>
      </w:pPr>
      <w:r w:rsidRPr="00AC5555">
        <w:rPr>
          <w:lang w:val="uk-UA"/>
        </w:rPr>
        <w:t xml:space="preserve">заявляє про пріоритет пошуку й усунення проблем, </w:t>
      </w:r>
      <w:r>
        <w:rPr>
          <w:lang w:val="uk-UA"/>
        </w:rPr>
        <w:t>а також</w:t>
      </w:r>
      <w:r w:rsidRPr="008C6950">
        <w:rPr>
          <w:lang w:val="uk-UA"/>
        </w:rPr>
        <w:t xml:space="preserve"> </w:t>
      </w:r>
      <w:r>
        <w:rPr>
          <w:lang w:val="uk-UA"/>
        </w:rPr>
        <w:t xml:space="preserve">запобігання проблемам та </w:t>
      </w:r>
      <w:proofErr w:type="spellStart"/>
      <w:r>
        <w:rPr>
          <w:lang w:val="uk-UA"/>
        </w:rPr>
        <w:t>невідповідностям</w:t>
      </w:r>
      <w:proofErr w:type="spellEnd"/>
      <w:r>
        <w:rPr>
          <w:lang w:val="uk-UA"/>
        </w:rPr>
        <w:t xml:space="preserve">, </w:t>
      </w:r>
      <w:r w:rsidRPr="00AC5555">
        <w:rPr>
          <w:lang w:val="uk-UA"/>
        </w:rPr>
        <w:t>пов’язаних з людським фактором у забезпеченні безпеки АЕС</w:t>
      </w:r>
      <w:r>
        <w:rPr>
          <w:lang w:val="uk-UA"/>
        </w:rPr>
        <w:t>;</w:t>
      </w:r>
    </w:p>
    <w:p w:rsidR="00BB7144" w:rsidRPr="00AC5555" w:rsidRDefault="00BB7144" w:rsidP="00A37604">
      <w:pPr>
        <w:pStyle w:val="2"/>
        <w:numPr>
          <w:ilvl w:val="0"/>
          <w:numId w:val="9"/>
        </w:numPr>
        <w:tabs>
          <w:tab w:val="clear" w:pos="8505"/>
          <w:tab w:val="left" w:pos="0"/>
          <w:tab w:val="left" w:pos="1134"/>
        </w:tabs>
        <w:spacing w:before="60" w:after="60"/>
        <w:ind w:left="0" w:firstLine="709"/>
        <w:rPr>
          <w:lang w:val="uk-UA"/>
        </w:rPr>
      </w:pPr>
      <w:r w:rsidRPr="00AC5555">
        <w:rPr>
          <w:lang w:val="uk-UA"/>
        </w:rPr>
        <w:t>постійно вдосконалює процеси та методи роботи, підвищує продуктивність і ефективність</w:t>
      </w:r>
      <w:r w:rsidR="009B42A4">
        <w:rPr>
          <w:lang w:val="uk-UA"/>
        </w:rPr>
        <w:t xml:space="preserve"> праці</w:t>
      </w:r>
      <w:r w:rsidRPr="00AC5555">
        <w:rPr>
          <w:lang w:val="uk-UA"/>
        </w:rPr>
        <w:t>;</w:t>
      </w:r>
    </w:p>
    <w:p w:rsidR="00BB7144" w:rsidRPr="00AE40D1" w:rsidRDefault="00BB7144" w:rsidP="00A37604">
      <w:pPr>
        <w:pStyle w:val="2"/>
        <w:numPr>
          <w:ilvl w:val="0"/>
          <w:numId w:val="9"/>
        </w:numPr>
        <w:tabs>
          <w:tab w:val="clear" w:pos="8505"/>
          <w:tab w:val="left" w:pos="0"/>
          <w:tab w:val="left" w:pos="1134"/>
        </w:tabs>
        <w:spacing w:before="60" w:after="60"/>
        <w:ind w:left="0" w:firstLine="709"/>
        <w:rPr>
          <w:lang w:val="uk-UA"/>
        </w:rPr>
      </w:pPr>
      <w:r w:rsidRPr="00AE40D1">
        <w:rPr>
          <w:lang w:val="uk-UA"/>
        </w:rPr>
        <w:t>бере на себе відповідальність</w:t>
      </w:r>
      <w:r>
        <w:rPr>
          <w:lang w:val="uk-UA"/>
        </w:rPr>
        <w:t xml:space="preserve"> за безпеку працівників товариства</w:t>
      </w:r>
      <w:r w:rsidRPr="00AE40D1">
        <w:rPr>
          <w:lang w:val="uk-UA"/>
        </w:rPr>
        <w:t xml:space="preserve"> та безпеку населення відповідно до вимог законодавства;</w:t>
      </w:r>
    </w:p>
    <w:p w:rsidR="00BB7144" w:rsidRPr="00AE40D1" w:rsidRDefault="00BB7144" w:rsidP="00A37604">
      <w:pPr>
        <w:pStyle w:val="2"/>
        <w:numPr>
          <w:ilvl w:val="0"/>
          <w:numId w:val="9"/>
        </w:numPr>
        <w:tabs>
          <w:tab w:val="clear" w:pos="8505"/>
          <w:tab w:val="left" w:pos="0"/>
          <w:tab w:val="left" w:pos="1134"/>
        </w:tabs>
        <w:spacing w:before="60" w:after="60"/>
        <w:ind w:left="0" w:firstLine="709"/>
        <w:rPr>
          <w:lang w:val="uk-UA"/>
        </w:rPr>
      </w:pPr>
      <w:r w:rsidRPr="00AE40D1">
        <w:rPr>
          <w:lang w:val="uk-UA"/>
        </w:rPr>
        <w:t>підтримує на належному рівні стан здоров’я працівників;</w:t>
      </w:r>
    </w:p>
    <w:p w:rsidR="00BB7144" w:rsidRPr="00AE40D1" w:rsidRDefault="00BB7144" w:rsidP="00A37604">
      <w:pPr>
        <w:pStyle w:val="2"/>
        <w:numPr>
          <w:ilvl w:val="0"/>
          <w:numId w:val="9"/>
        </w:numPr>
        <w:tabs>
          <w:tab w:val="clear" w:pos="8505"/>
          <w:tab w:val="left" w:pos="0"/>
          <w:tab w:val="left" w:pos="1134"/>
        </w:tabs>
        <w:spacing w:before="60" w:after="60"/>
        <w:ind w:left="0" w:firstLine="709"/>
        <w:rPr>
          <w:lang w:val="uk-UA"/>
        </w:rPr>
      </w:pPr>
      <w:r w:rsidRPr="00AE40D1">
        <w:rPr>
          <w:lang w:val="uk-UA"/>
        </w:rPr>
        <w:t>здійснює використання ядерних матеріалі</w:t>
      </w:r>
      <w:r>
        <w:rPr>
          <w:lang w:val="uk-UA"/>
        </w:rPr>
        <w:t>в, керуючись принципом</w:t>
      </w:r>
      <w:r w:rsidRPr="00AE40D1">
        <w:rPr>
          <w:lang w:val="uk-UA"/>
        </w:rPr>
        <w:t xml:space="preserve"> забезпечення режиму нерозповсюдження;</w:t>
      </w:r>
    </w:p>
    <w:p w:rsidR="009F45D7" w:rsidRPr="009F45D7" w:rsidRDefault="009F45D7" w:rsidP="009F45D7">
      <w:pPr>
        <w:pStyle w:val="2"/>
        <w:numPr>
          <w:ilvl w:val="0"/>
          <w:numId w:val="9"/>
        </w:numPr>
        <w:tabs>
          <w:tab w:val="clear" w:pos="8505"/>
          <w:tab w:val="left" w:pos="0"/>
          <w:tab w:val="left" w:pos="1134"/>
        </w:tabs>
        <w:spacing w:before="60" w:after="60"/>
        <w:ind w:left="0" w:firstLine="709"/>
        <w:rPr>
          <w:lang w:val="uk-UA"/>
        </w:rPr>
      </w:pPr>
      <w:r w:rsidRPr="009F45D7">
        <w:rPr>
          <w:lang w:val="uk-UA"/>
        </w:rPr>
        <w:t xml:space="preserve">забезпечує виконання заходів з фізичного захисту ядерних установок, ядерних матеріалів,  радіоактивних відходів, інших джерел іонізуючого випромінювання; </w:t>
      </w:r>
    </w:p>
    <w:p w:rsidR="00BB7144" w:rsidRPr="00AE40D1" w:rsidRDefault="009F45D7" w:rsidP="009F45D7">
      <w:pPr>
        <w:pStyle w:val="2"/>
        <w:numPr>
          <w:ilvl w:val="0"/>
          <w:numId w:val="9"/>
        </w:numPr>
        <w:tabs>
          <w:tab w:val="clear" w:pos="8505"/>
          <w:tab w:val="left" w:pos="0"/>
          <w:tab w:val="left" w:pos="1134"/>
        </w:tabs>
        <w:spacing w:before="60" w:after="60"/>
        <w:ind w:left="0" w:firstLine="709"/>
        <w:rPr>
          <w:lang w:val="uk-UA"/>
        </w:rPr>
      </w:pPr>
      <w:r w:rsidRPr="009F45D7">
        <w:rPr>
          <w:lang w:val="uk-UA"/>
        </w:rPr>
        <w:t>здійснює заходи з удосконалення обліку і контролю ядерних матеріалів</w:t>
      </w:r>
      <w:r w:rsidR="00BB7144" w:rsidRPr="00AE40D1">
        <w:rPr>
          <w:lang w:val="uk-UA"/>
        </w:rPr>
        <w:t>;</w:t>
      </w:r>
    </w:p>
    <w:p w:rsidR="00BB7144" w:rsidRPr="00B37E06" w:rsidRDefault="00BB7144" w:rsidP="00A37604">
      <w:pPr>
        <w:pStyle w:val="2"/>
        <w:numPr>
          <w:ilvl w:val="0"/>
          <w:numId w:val="9"/>
        </w:numPr>
        <w:tabs>
          <w:tab w:val="clear" w:pos="8505"/>
          <w:tab w:val="left" w:pos="0"/>
          <w:tab w:val="left" w:pos="1134"/>
        </w:tabs>
        <w:spacing w:before="60" w:after="60"/>
        <w:ind w:left="0" w:firstLine="709"/>
        <w:rPr>
          <w:lang w:val="uk-UA"/>
        </w:rPr>
      </w:pPr>
      <w:r w:rsidRPr="00B37E06">
        <w:rPr>
          <w:lang w:val="uk-UA"/>
        </w:rPr>
        <w:t>забезпечує виконання заходів, необхідних для запобігання загрозам ядерного тероризму.</w:t>
      </w:r>
    </w:p>
    <w:p w:rsidR="00BB7144" w:rsidRDefault="00BB7144" w:rsidP="00A37604">
      <w:pPr>
        <w:pStyle w:val="2"/>
        <w:tabs>
          <w:tab w:val="clear" w:pos="8505"/>
        </w:tabs>
        <w:spacing w:before="60" w:after="60"/>
        <w:ind w:firstLine="709"/>
        <w:rPr>
          <w:b/>
          <w:lang w:val="uk-UA"/>
        </w:rPr>
      </w:pPr>
      <w:r w:rsidRPr="00230808">
        <w:rPr>
          <w:b/>
          <w:lang w:val="uk-UA"/>
        </w:rPr>
        <w:t>Лідерство</w:t>
      </w:r>
      <w:r>
        <w:rPr>
          <w:b/>
          <w:lang w:val="uk-UA"/>
        </w:rPr>
        <w:t xml:space="preserve"> </w:t>
      </w:r>
      <w:r w:rsidRPr="00230808">
        <w:rPr>
          <w:b/>
          <w:lang w:val="uk-UA"/>
        </w:rPr>
        <w:t xml:space="preserve">як </w:t>
      </w:r>
      <w:r>
        <w:rPr>
          <w:b/>
          <w:lang w:val="uk-UA"/>
        </w:rPr>
        <w:t xml:space="preserve">інструмент </w:t>
      </w:r>
      <w:r w:rsidRPr="00230808">
        <w:rPr>
          <w:b/>
          <w:lang w:val="uk-UA"/>
        </w:rPr>
        <w:t>досягненн</w:t>
      </w:r>
      <w:r>
        <w:rPr>
          <w:b/>
          <w:lang w:val="uk-UA"/>
        </w:rPr>
        <w:t>я найвищого рівня якості роботи.</w:t>
      </w:r>
    </w:p>
    <w:p w:rsidR="00BB7144" w:rsidRPr="00AF75F1" w:rsidRDefault="00BB7144" w:rsidP="00A37604">
      <w:pPr>
        <w:pStyle w:val="2"/>
        <w:tabs>
          <w:tab w:val="clear" w:pos="8505"/>
        </w:tabs>
        <w:spacing w:before="60" w:after="60"/>
        <w:ind w:firstLine="709"/>
        <w:rPr>
          <w:b/>
          <w:lang w:val="uk-UA"/>
        </w:rPr>
      </w:pPr>
      <w:r>
        <w:rPr>
          <w:lang w:val="uk-UA"/>
        </w:rPr>
        <w:t>Виявляючи</w:t>
      </w:r>
      <w:r w:rsidRPr="00AF75F1">
        <w:rPr>
          <w:lang w:val="uk-UA"/>
        </w:rPr>
        <w:t xml:space="preserve"> прихильність цьому принципу,</w:t>
      </w:r>
      <w:r>
        <w:rPr>
          <w:lang w:val="uk-UA"/>
        </w:rPr>
        <w:t xml:space="preserve"> товариство</w:t>
      </w:r>
      <w:r w:rsidRPr="00AF75F1">
        <w:rPr>
          <w:lang w:val="uk-UA"/>
        </w:rPr>
        <w:t xml:space="preserve"> очікує демонстрацію лідерства від усіх працівників, сприяє розвитку лідерства в усіх </w:t>
      </w:r>
      <w:r>
        <w:rPr>
          <w:lang w:val="uk-UA"/>
        </w:rPr>
        <w:t>сферах діяльності, оскільки</w:t>
      </w:r>
      <w:r w:rsidRPr="00AF75F1">
        <w:rPr>
          <w:lang w:val="uk-UA"/>
        </w:rPr>
        <w:t xml:space="preserve"> лідер:</w:t>
      </w:r>
    </w:p>
    <w:p w:rsidR="00BB7144" w:rsidRDefault="00BB7144" w:rsidP="00A37604">
      <w:pPr>
        <w:pStyle w:val="2"/>
        <w:numPr>
          <w:ilvl w:val="0"/>
          <w:numId w:val="10"/>
        </w:numPr>
        <w:tabs>
          <w:tab w:val="clear" w:pos="8505"/>
          <w:tab w:val="left" w:pos="0"/>
          <w:tab w:val="left" w:pos="1134"/>
        </w:tabs>
        <w:spacing w:before="60" w:after="60"/>
        <w:ind w:left="0" w:firstLine="709"/>
        <w:rPr>
          <w:lang w:val="uk-UA"/>
        </w:rPr>
      </w:pPr>
      <w:r>
        <w:rPr>
          <w:lang w:val="uk-UA"/>
        </w:rPr>
        <w:t>є особистим прикладом</w:t>
      </w:r>
      <w:r w:rsidRPr="00D25928">
        <w:rPr>
          <w:lang w:val="uk-UA"/>
        </w:rPr>
        <w:t xml:space="preserve"> персональної відповідальності за ядерну </w:t>
      </w:r>
      <w:r>
        <w:rPr>
          <w:lang w:val="uk-UA"/>
        </w:rPr>
        <w:t xml:space="preserve">та радіаційну </w:t>
      </w:r>
      <w:r w:rsidRPr="00D25928">
        <w:rPr>
          <w:lang w:val="uk-UA"/>
        </w:rPr>
        <w:t>безпеку</w:t>
      </w:r>
      <w:r>
        <w:rPr>
          <w:lang w:val="uk-UA"/>
        </w:rPr>
        <w:t xml:space="preserve"> для всіх працівників товариства; </w:t>
      </w:r>
    </w:p>
    <w:p w:rsidR="00BB7144" w:rsidRDefault="00BB7144" w:rsidP="00A37604">
      <w:pPr>
        <w:pStyle w:val="2"/>
        <w:numPr>
          <w:ilvl w:val="0"/>
          <w:numId w:val="10"/>
        </w:numPr>
        <w:tabs>
          <w:tab w:val="clear" w:pos="8505"/>
          <w:tab w:val="left" w:pos="0"/>
          <w:tab w:val="left" w:pos="1134"/>
        </w:tabs>
        <w:spacing w:before="60" w:after="60"/>
        <w:ind w:left="0" w:firstLine="709"/>
        <w:rPr>
          <w:lang w:val="uk-UA"/>
        </w:rPr>
      </w:pPr>
      <w:r>
        <w:rPr>
          <w:lang w:val="uk-UA"/>
        </w:rPr>
        <w:t>сприяє особисто підтримці та забезпеченню ядерної та радіаційної безпеки як найвищому пріоритету;</w:t>
      </w:r>
    </w:p>
    <w:p w:rsidR="00BB7144" w:rsidRPr="00AF75F1" w:rsidRDefault="00BB7144" w:rsidP="00A37604">
      <w:pPr>
        <w:pStyle w:val="2"/>
        <w:numPr>
          <w:ilvl w:val="0"/>
          <w:numId w:val="10"/>
        </w:numPr>
        <w:tabs>
          <w:tab w:val="clear" w:pos="8505"/>
          <w:tab w:val="left" w:pos="0"/>
          <w:tab w:val="left" w:pos="1134"/>
        </w:tabs>
        <w:spacing w:before="60" w:after="60"/>
        <w:ind w:left="0" w:firstLine="709"/>
        <w:rPr>
          <w:lang w:val="uk-UA"/>
        </w:rPr>
      </w:pPr>
      <w:r w:rsidRPr="00AF75F1">
        <w:rPr>
          <w:lang w:val="uk-UA"/>
        </w:rPr>
        <w:lastRenderedPageBreak/>
        <w:t>демонструє та підтримує висо</w:t>
      </w:r>
      <w:r>
        <w:rPr>
          <w:lang w:val="uk-UA"/>
        </w:rPr>
        <w:t xml:space="preserve">кий рівень </w:t>
      </w:r>
      <w:proofErr w:type="spellStart"/>
      <w:r>
        <w:rPr>
          <w:lang w:val="uk-UA"/>
        </w:rPr>
        <w:t>залученості</w:t>
      </w:r>
      <w:proofErr w:type="spellEnd"/>
      <w:r>
        <w:rPr>
          <w:lang w:val="uk-UA"/>
        </w:rPr>
        <w:t xml:space="preserve"> працівників</w:t>
      </w:r>
      <w:r w:rsidRPr="00AF75F1">
        <w:rPr>
          <w:lang w:val="uk-UA"/>
        </w:rPr>
        <w:t>;</w:t>
      </w:r>
    </w:p>
    <w:p w:rsidR="00BB7144" w:rsidRDefault="00BB7144" w:rsidP="00A37604">
      <w:pPr>
        <w:pStyle w:val="2"/>
        <w:numPr>
          <w:ilvl w:val="0"/>
          <w:numId w:val="10"/>
        </w:numPr>
        <w:tabs>
          <w:tab w:val="clear" w:pos="8505"/>
          <w:tab w:val="left" w:pos="0"/>
          <w:tab w:val="left" w:pos="1134"/>
        </w:tabs>
        <w:spacing w:before="60" w:after="60"/>
        <w:ind w:left="0" w:firstLine="709"/>
        <w:rPr>
          <w:lang w:val="uk-UA"/>
        </w:rPr>
      </w:pPr>
      <w:r>
        <w:rPr>
          <w:lang w:val="uk-UA"/>
        </w:rPr>
        <w:t>здійснює позитивний зворотний зв</w:t>
      </w:r>
      <w:r w:rsidRPr="00FE7BC8">
        <w:rPr>
          <w:lang w:val="uk-UA"/>
        </w:rPr>
        <w:t>’</w:t>
      </w:r>
      <w:r>
        <w:rPr>
          <w:lang w:val="uk-UA"/>
        </w:rPr>
        <w:t>язок стосовно бажаної/очікуваної моделі поведінки;</w:t>
      </w:r>
    </w:p>
    <w:p w:rsidR="00BB7144" w:rsidRPr="00355C65" w:rsidRDefault="00BB7144" w:rsidP="00A37604">
      <w:pPr>
        <w:pStyle w:val="2"/>
        <w:widowControl/>
        <w:numPr>
          <w:ilvl w:val="0"/>
          <w:numId w:val="10"/>
        </w:numPr>
        <w:tabs>
          <w:tab w:val="clear" w:pos="8505"/>
          <w:tab w:val="left" w:pos="0"/>
          <w:tab w:val="left" w:pos="1134"/>
        </w:tabs>
        <w:spacing w:before="60" w:after="60"/>
        <w:ind w:left="0" w:firstLine="709"/>
        <w:rPr>
          <w:lang w:val="uk-UA"/>
        </w:rPr>
      </w:pPr>
      <w:r>
        <w:rPr>
          <w:lang w:val="uk-UA"/>
        </w:rPr>
        <w:t xml:space="preserve">створює </w:t>
      </w:r>
      <w:r w:rsidRPr="00355C65">
        <w:rPr>
          <w:lang w:val="uk-UA"/>
        </w:rPr>
        <w:t xml:space="preserve">атмосферу відкритості, яка спонукає працівників на </w:t>
      </w:r>
      <w:r>
        <w:rPr>
          <w:lang w:val="uk-UA"/>
        </w:rPr>
        <w:t>подальше вдосконалення діяльності, процесів</w:t>
      </w:r>
      <w:r w:rsidRPr="00355C65">
        <w:rPr>
          <w:lang w:val="uk-UA"/>
        </w:rPr>
        <w:t xml:space="preserve"> та умов праці;</w:t>
      </w:r>
    </w:p>
    <w:p w:rsidR="00BB7144" w:rsidRDefault="00BB7144" w:rsidP="00A37604">
      <w:pPr>
        <w:pStyle w:val="2"/>
        <w:numPr>
          <w:ilvl w:val="0"/>
          <w:numId w:val="10"/>
        </w:numPr>
        <w:tabs>
          <w:tab w:val="clear" w:pos="8505"/>
          <w:tab w:val="left" w:pos="0"/>
          <w:tab w:val="left" w:pos="1134"/>
        </w:tabs>
        <w:spacing w:before="60" w:after="60"/>
        <w:ind w:left="0" w:firstLine="709"/>
        <w:rPr>
          <w:lang w:val="uk-UA"/>
        </w:rPr>
      </w:pPr>
      <w:r>
        <w:rPr>
          <w:lang w:val="uk-UA"/>
        </w:rPr>
        <w:t xml:space="preserve">аналізує причини помилок персоналу, не робить поспішних висновків та не звинувачує </w:t>
      </w:r>
      <w:r w:rsidR="00B931B2">
        <w:rPr>
          <w:lang w:val="uk-UA"/>
        </w:rPr>
        <w:t>працівників</w:t>
      </w:r>
      <w:r>
        <w:rPr>
          <w:lang w:val="uk-UA"/>
        </w:rPr>
        <w:t>, не розібравшись у ситуації;</w:t>
      </w:r>
    </w:p>
    <w:p w:rsidR="00BB7144" w:rsidRPr="00355C65" w:rsidRDefault="00BB7144" w:rsidP="00A37604">
      <w:pPr>
        <w:pStyle w:val="2"/>
        <w:numPr>
          <w:ilvl w:val="0"/>
          <w:numId w:val="10"/>
        </w:numPr>
        <w:tabs>
          <w:tab w:val="clear" w:pos="8505"/>
          <w:tab w:val="left" w:pos="0"/>
          <w:tab w:val="left" w:pos="1134"/>
        </w:tabs>
        <w:spacing w:before="60" w:after="60"/>
        <w:ind w:left="0" w:firstLine="709"/>
        <w:rPr>
          <w:lang w:val="uk-UA"/>
        </w:rPr>
      </w:pPr>
      <w:r>
        <w:rPr>
          <w:lang w:val="uk-UA"/>
        </w:rPr>
        <w:t>створює</w:t>
      </w:r>
      <w:r w:rsidRPr="00355C65">
        <w:rPr>
          <w:lang w:val="uk-UA"/>
        </w:rPr>
        <w:t xml:space="preserve"> атмосферу, в якій </w:t>
      </w:r>
      <w:r w:rsidR="00B931B2">
        <w:rPr>
          <w:lang w:val="uk-UA"/>
        </w:rPr>
        <w:t>працівник</w:t>
      </w:r>
      <w:r w:rsidRPr="00355C65">
        <w:rPr>
          <w:lang w:val="uk-UA"/>
        </w:rPr>
        <w:t xml:space="preserve"> вважає себе особисто</w:t>
      </w:r>
      <w:r w:rsidR="00B931B2">
        <w:rPr>
          <w:lang w:val="uk-UA"/>
        </w:rPr>
        <w:t xml:space="preserve"> відповідальним</w:t>
      </w:r>
      <w:r w:rsidRPr="00355C65">
        <w:rPr>
          <w:lang w:val="uk-UA"/>
        </w:rPr>
        <w:t xml:space="preserve"> за результати роботи та досягнення спільного успіху;</w:t>
      </w:r>
    </w:p>
    <w:p w:rsidR="00BB7144" w:rsidRPr="003D1A1E" w:rsidRDefault="00BB7144" w:rsidP="00A37604">
      <w:pPr>
        <w:pStyle w:val="2"/>
        <w:numPr>
          <w:ilvl w:val="0"/>
          <w:numId w:val="10"/>
        </w:numPr>
        <w:tabs>
          <w:tab w:val="clear" w:pos="8505"/>
          <w:tab w:val="left" w:pos="0"/>
          <w:tab w:val="left" w:pos="1134"/>
        </w:tabs>
        <w:spacing w:before="60" w:after="60"/>
        <w:ind w:left="0" w:firstLine="709"/>
        <w:rPr>
          <w:lang w:val="uk-UA"/>
        </w:rPr>
      </w:pPr>
      <w:r>
        <w:rPr>
          <w:lang w:val="uk-UA"/>
        </w:rPr>
        <w:t xml:space="preserve">толерантно піддає критиці стан справ у разі, коли йому відомо про невідповідність прийнятим стандартам щодо моделей поведінки або виконання робіт, що забезпечує розуміння </w:t>
      </w:r>
      <w:r w:rsidR="00B931B2">
        <w:rPr>
          <w:lang w:val="uk-UA"/>
        </w:rPr>
        <w:t>працівниками</w:t>
      </w:r>
      <w:r>
        <w:rPr>
          <w:lang w:val="uk-UA"/>
        </w:rPr>
        <w:t xml:space="preserve"> невідповідності та її усунення;</w:t>
      </w:r>
    </w:p>
    <w:p w:rsidR="00BB7144" w:rsidRDefault="00BB7144" w:rsidP="00A37604">
      <w:pPr>
        <w:pStyle w:val="2"/>
        <w:numPr>
          <w:ilvl w:val="0"/>
          <w:numId w:val="10"/>
        </w:numPr>
        <w:tabs>
          <w:tab w:val="clear" w:pos="8505"/>
          <w:tab w:val="left" w:pos="0"/>
          <w:tab w:val="left" w:pos="1134"/>
        </w:tabs>
        <w:spacing w:before="60" w:after="60"/>
        <w:ind w:left="0" w:firstLine="709"/>
        <w:rPr>
          <w:lang w:val="uk-UA"/>
        </w:rPr>
      </w:pPr>
      <w:r>
        <w:rPr>
          <w:lang w:val="uk-UA"/>
        </w:rPr>
        <w:t>підтримує</w:t>
      </w:r>
      <w:r w:rsidRPr="00937078">
        <w:rPr>
          <w:lang w:val="uk-UA"/>
        </w:rPr>
        <w:t xml:space="preserve"> викорис</w:t>
      </w:r>
      <w:r>
        <w:rPr>
          <w:lang w:val="uk-UA"/>
        </w:rPr>
        <w:t xml:space="preserve">тання </w:t>
      </w:r>
      <w:proofErr w:type="spellStart"/>
      <w:r>
        <w:rPr>
          <w:lang w:val="uk-UA"/>
        </w:rPr>
        <w:t>бенчмаркінгу</w:t>
      </w:r>
      <w:proofErr w:type="spellEnd"/>
      <w:r w:rsidRPr="00937078">
        <w:rPr>
          <w:lang w:val="uk-UA"/>
        </w:rPr>
        <w:t>, внутрішніх та незалежних оцінок, досвіду експлуатації та навчання персоналу з метою безперервного вдосконалення</w:t>
      </w:r>
      <w:r>
        <w:rPr>
          <w:lang w:val="uk-UA"/>
        </w:rPr>
        <w:t>;</w:t>
      </w:r>
    </w:p>
    <w:p w:rsidR="00BB7144" w:rsidRPr="00355C65" w:rsidRDefault="00BB7144" w:rsidP="00A37604">
      <w:pPr>
        <w:pStyle w:val="2"/>
        <w:numPr>
          <w:ilvl w:val="0"/>
          <w:numId w:val="10"/>
        </w:numPr>
        <w:tabs>
          <w:tab w:val="clear" w:pos="8505"/>
          <w:tab w:val="left" w:pos="0"/>
          <w:tab w:val="left" w:pos="1134"/>
        </w:tabs>
        <w:spacing w:before="60" w:after="60"/>
        <w:ind w:left="0" w:firstLine="709"/>
        <w:rPr>
          <w:lang w:val="uk-UA"/>
        </w:rPr>
      </w:pPr>
      <w:r>
        <w:rPr>
          <w:lang w:val="uk-UA"/>
        </w:rPr>
        <w:t>заохочує виявлення проблемних областей, інформування про них та їх усунення, а також сприяє використанню шляхів запобігання помилкам</w:t>
      </w:r>
      <w:r w:rsidRPr="00355C65">
        <w:rPr>
          <w:lang w:val="uk-UA"/>
        </w:rPr>
        <w:t xml:space="preserve"> персонал</w:t>
      </w:r>
      <w:r>
        <w:rPr>
          <w:lang w:val="uk-UA"/>
        </w:rPr>
        <w:t>у з метою уникненн</w:t>
      </w:r>
      <w:r w:rsidRPr="00355C65">
        <w:rPr>
          <w:lang w:val="uk-UA"/>
        </w:rPr>
        <w:t>я порушень;</w:t>
      </w:r>
    </w:p>
    <w:p w:rsidR="00BB7144" w:rsidRDefault="00BB7144" w:rsidP="00A37604">
      <w:pPr>
        <w:pStyle w:val="2"/>
        <w:numPr>
          <w:ilvl w:val="0"/>
          <w:numId w:val="10"/>
        </w:numPr>
        <w:tabs>
          <w:tab w:val="clear" w:pos="8505"/>
          <w:tab w:val="left" w:pos="0"/>
          <w:tab w:val="left" w:pos="1134"/>
        </w:tabs>
        <w:spacing w:before="60" w:after="60"/>
        <w:ind w:left="0" w:firstLine="709"/>
        <w:rPr>
          <w:lang w:val="uk-UA"/>
        </w:rPr>
      </w:pPr>
      <w:r w:rsidRPr="00751DF9">
        <w:rPr>
          <w:lang w:val="uk-UA"/>
        </w:rPr>
        <w:t>на практ</w:t>
      </w:r>
      <w:r>
        <w:rPr>
          <w:lang w:val="uk-UA"/>
        </w:rPr>
        <w:t>иці відпрацьовує та розвиває</w:t>
      </w:r>
      <w:r w:rsidRPr="00751DF9">
        <w:rPr>
          <w:lang w:val="uk-UA"/>
        </w:rPr>
        <w:t xml:space="preserve"> навички, необхідні для примнож</w:t>
      </w:r>
      <w:r w:rsidR="00772D8C">
        <w:rPr>
          <w:lang w:val="uk-UA"/>
        </w:rPr>
        <w:t xml:space="preserve">ення лідерського </w:t>
      </w:r>
      <w:r>
        <w:rPr>
          <w:lang w:val="uk-UA"/>
        </w:rPr>
        <w:t>потенціалу;</w:t>
      </w:r>
    </w:p>
    <w:p w:rsidR="00A37604" w:rsidRDefault="00BB7144" w:rsidP="00A37604">
      <w:pPr>
        <w:pStyle w:val="2"/>
        <w:numPr>
          <w:ilvl w:val="0"/>
          <w:numId w:val="10"/>
        </w:numPr>
        <w:tabs>
          <w:tab w:val="clear" w:pos="8505"/>
          <w:tab w:val="left" w:pos="0"/>
          <w:tab w:val="left" w:pos="1134"/>
        </w:tabs>
        <w:spacing w:before="60" w:after="60"/>
        <w:ind w:left="0" w:firstLine="709"/>
        <w:rPr>
          <w:lang w:val="uk-UA"/>
        </w:rPr>
      </w:pPr>
      <w:r>
        <w:rPr>
          <w:lang w:val="uk-UA"/>
        </w:rPr>
        <w:t>активно задіяний у процес розвитку персоналу і наставництва, передаючи особисті знання про галузь, професійний та лідерський досвід;</w:t>
      </w:r>
    </w:p>
    <w:p w:rsidR="00BB7144" w:rsidRPr="00A37604" w:rsidRDefault="00BB7144" w:rsidP="00A37604">
      <w:pPr>
        <w:pStyle w:val="2"/>
        <w:numPr>
          <w:ilvl w:val="0"/>
          <w:numId w:val="10"/>
        </w:numPr>
        <w:tabs>
          <w:tab w:val="clear" w:pos="8505"/>
          <w:tab w:val="left" w:pos="0"/>
          <w:tab w:val="left" w:pos="1134"/>
        </w:tabs>
        <w:spacing w:before="60" w:after="60"/>
        <w:ind w:left="0" w:firstLine="709"/>
        <w:rPr>
          <w:lang w:val="uk-UA"/>
        </w:rPr>
      </w:pPr>
      <w:r w:rsidRPr="00A37604">
        <w:rPr>
          <w:lang w:val="uk-UA"/>
        </w:rPr>
        <w:t xml:space="preserve">заздалегідь виявляє </w:t>
      </w:r>
      <w:r w:rsidR="00B931B2">
        <w:rPr>
          <w:lang w:val="uk-UA"/>
        </w:rPr>
        <w:t>працівників</w:t>
      </w:r>
      <w:r w:rsidRPr="00A37604">
        <w:rPr>
          <w:lang w:val="uk-UA"/>
        </w:rPr>
        <w:t xml:space="preserve"> з лідерським потенціалом, забезпечує підтримку нових лідерів.</w:t>
      </w:r>
    </w:p>
    <w:p w:rsidR="00BB7144" w:rsidRPr="00BB7144" w:rsidRDefault="00BB7144" w:rsidP="00A37604">
      <w:pPr>
        <w:autoSpaceDE w:val="0"/>
        <w:autoSpaceDN w:val="0"/>
        <w:spacing w:before="60" w:after="60"/>
        <w:ind w:firstLine="709"/>
        <w:jc w:val="both"/>
        <w:rPr>
          <w:b/>
        </w:rPr>
      </w:pPr>
      <w:r w:rsidRPr="00BB7144">
        <w:rPr>
          <w:b/>
        </w:rPr>
        <w:t>Професіоналізм працівників АТ «НАЕК «Енергоатом» є гарантією надійної і безаварійної роботи АЕС та забезпечення необхідного рівня ядерної, радіаційної і техногенної безпеки України.</w:t>
      </w:r>
    </w:p>
    <w:p w:rsidR="00BB7144" w:rsidRPr="00AE40D1" w:rsidRDefault="00BB7144" w:rsidP="00A37604">
      <w:pPr>
        <w:autoSpaceDE w:val="0"/>
        <w:autoSpaceDN w:val="0"/>
        <w:spacing w:before="60" w:after="60"/>
        <w:ind w:firstLine="709"/>
        <w:jc w:val="both"/>
      </w:pPr>
      <w:r w:rsidRPr="00AE40D1">
        <w:t>Дотри</w:t>
      </w:r>
      <w:r>
        <w:t>муючись цього принципу, товариство</w:t>
      </w:r>
      <w:r w:rsidRPr="00AE40D1">
        <w:t xml:space="preserve">: </w:t>
      </w:r>
    </w:p>
    <w:p w:rsidR="00BB7144" w:rsidRPr="00AE40D1" w:rsidRDefault="00BB7144" w:rsidP="00A37604">
      <w:pPr>
        <w:pStyle w:val="2"/>
        <w:numPr>
          <w:ilvl w:val="0"/>
          <w:numId w:val="11"/>
        </w:numPr>
        <w:tabs>
          <w:tab w:val="clear" w:pos="8505"/>
          <w:tab w:val="left" w:pos="0"/>
          <w:tab w:val="left" w:pos="1134"/>
        </w:tabs>
        <w:spacing w:before="60" w:after="60"/>
        <w:ind w:left="0" w:firstLine="709"/>
        <w:rPr>
          <w:lang w:val="uk-UA"/>
        </w:rPr>
      </w:pPr>
      <w:r>
        <w:rPr>
          <w:lang w:val="uk-UA"/>
        </w:rPr>
        <w:t>діє відповідно до вимог</w:t>
      </w:r>
      <w:r w:rsidRPr="00AE40D1">
        <w:rPr>
          <w:lang w:val="uk-UA"/>
        </w:rPr>
        <w:t xml:space="preserve"> трудового законодавства України</w:t>
      </w:r>
      <w:r>
        <w:rPr>
          <w:lang w:val="uk-UA"/>
        </w:rPr>
        <w:t>, Статуту</w:t>
      </w:r>
      <w:r w:rsidRPr="00AE40D1">
        <w:rPr>
          <w:lang w:val="uk-UA"/>
        </w:rPr>
        <w:t xml:space="preserve"> та діючого Колективног</w:t>
      </w:r>
      <w:r>
        <w:rPr>
          <w:lang w:val="uk-UA"/>
        </w:rPr>
        <w:t>о договору товариства</w:t>
      </w:r>
      <w:r w:rsidRPr="00AE40D1">
        <w:rPr>
          <w:lang w:val="uk-UA"/>
        </w:rPr>
        <w:t xml:space="preserve">; </w:t>
      </w:r>
    </w:p>
    <w:p w:rsidR="00BB7144" w:rsidRPr="00AE40D1" w:rsidRDefault="00BB7144" w:rsidP="00A37604">
      <w:pPr>
        <w:pStyle w:val="2"/>
        <w:numPr>
          <w:ilvl w:val="0"/>
          <w:numId w:val="11"/>
        </w:numPr>
        <w:tabs>
          <w:tab w:val="clear" w:pos="8505"/>
          <w:tab w:val="left" w:pos="0"/>
          <w:tab w:val="left" w:pos="1134"/>
        </w:tabs>
        <w:spacing w:before="60" w:after="60"/>
        <w:ind w:left="0" w:firstLine="709"/>
        <w:rPr>
          <w:lang w:val="uk-UA"/>
        </w:rPr>
      </w:pPr>
      <w:r>
        <w:rPr>
          <w:lang w:val="uk-UA"/>
        </w:rPr>
        <w:t>забезпечує виконання вимог норм і</w:t>
      </w:r>
      <w:r w:rsidRPr="00AE40D1">
        <w:rPr>
          <w:lang w:val="uk-UA"/>
        </w:rPr>
        <w:t xml:space="preserve"> правил щодо підготовки персоналу у сфері використання ядерної енергії</w:t>
      </w:r>
      <w:r>
        <w:rPr>
          <w:lang w:val="uk-UA"/>
        </w:rPr>
        <w:t xml:space="preserve"> та радіаційної безпеки</w:t>
      </w:r>
      <w:r w:rsidRPr="00AE40D1">
        <w:rPr>
          <w:lang w:val="uk-UA"/>
        </w:rPr>
        <w:t>;</w:t>
      </w:r>
    </w:p>
    <w:p w:rsidR="00BB7144" w:rsidRPr="00AE40D1" w:rsidRDefault="005D637D" w:rsidP="00A37604">
      <w:pPr>
        <w:pStyle w:val="2"/>
        <w:numPr>
          <w:ilvl w:val="0"/>
          <w:numId w:val="11"/>
        </w:numPr>
        <w:tabs>
          <w:tab w:val="clear" w:pos="8505"/>
          <w:tab w:val="left" w:pos="0"/>
          <w:tab w:val="left" w:pos="1134"/>
        </w:tabs>
        <w:spacing w:before="60" w:after="60"/>
        <w:ind w:left="0" w:firstLine="709"/>
        <w:rPr>
          <w:lang w:val="uk-UA"/>
        </w:rPr>
      </w:pPr>
      <w:r>
        <w:rPr>
          <w:lang w:val="uk-UA"/>
        </w:rPr>
        <w:t>здійснює добір</w:t>
      </w:r>
      <w:r w:rsidR="00BB7144" w:rsidRPr="00AE40D1">
        <w:rPr>
          <w:lang w:val="uk-UA"/>
        </w:rPr>
        <w:t xml:space="preserve"> працівників на посади, керуючись винятково рівнем компетенції і професійної кваліфікації; </w:t>
      </w:r>
    </w:p>
    <w:p w:rsidR="00BB7144" w:rsidRPr="00AE40D1" w:rsidRDefault="00BB7144" w:rsidP="00A37604">
      <w:pPr>
        <w:pStyle w:val="2"/>
        <w:numPr>
          <w:ilvl w:val="0"/>
          <w:numId w:val="11"/>
        </w:numPr>
        <w:tabs>
          <w:tab w:val="clear" w:pos="8505"/>
          <w:tab w:val="left" w:pos="0"/>
          <w:tab w:val="left" w:pos="1134"/>
        </w:tabs>
        <w:spacing w:before="60" w:after="60"/>
        <w:ind w:left="0" w:firstLine="709"/>
        <w:rPr>
          <w:lang w:val="uk-UA"/>
        </w:rPr>
      </w:pPr>
      <w:r w:rsidRPr="00AE40D1">
        <w:rPr>
          <w:lang w:val="uk-UA"/>
        </w:rPr>
        <w:t>п</w:t>
      </w:r>
      <w:r>
        <w:rPr>
          <w:lang w:val="uk-UA"/>
        </w:rPr>
        <w:t>оважає працівників і ставиться</w:t>
      </w:r>
      <w:r w:rsidRPr="00AE40D1">
        <w:rPr>
          <w:lang w:val="uk-UA"/>
        </w:rPr>
        <w:t xml:space="preserve"> до них толерантно і справедливо; </w:t>
      </w:r>
    </w:p>
    <w:p w:rsidR="00BB7144" w:rsidRPr="00AE40D1" w:rsidRDefault="00BB7144" w:rsidP="00A37604">
      <w:pPr>
        <w:pStyle w:val="2"/>
        <w:numPr>
          <w:ilvl w:val="0"/>
          <w:numId w:val="11"/>
        </w:numPr>
        <w:tabs>
          <w:tab w:val="clear" w:pos="8505"/>
          <w:tab w:val="left" w:pos="0"/>
          <w:tab w:val="left" w:pos="1134"/>
        </w:tabs>
        <w:spacing w:before="60" w:after="60"/>
        <w:ind w:left="0" w:firstLine="709"/>
        <w:rPr>
          <w:lang w:val="uk-UA"/>
        </w:rPr>
      </w:pPr>
      <w:r w:rsidRPr="00AE40D1">
        <w:rPr>
          <w:lang w:val="uk-UA"/>
        </w:rPr>
        <w:t xml:space="preserve">цінує внесок </w:t>
      </w:r>
      <w:r>
        <w:rPr>
          <w:lang w:val="uk-UA"/>
        </w:rPr>
        <w:t>кожного працівника в досягнення цілей товариства</w:t>
      </w:r>
      <w:r w:rsidRPr="00AE40D1">
        <w:rPr>
          <w:lang w:val="uk-UA"/>
        </w:rPr>
        <w:t xml:space="preserve">; </w:t>
      </w:r>
    </w:p>
    <w:p w:rsidR="00BB7144" w:rsidRPr="00AE40D1" w:rsidRDefault="00BB7144" w:rsidP="00A37604">
      <w:pPr>
        <w:pStyle w:val="2"/>
        <w:numPr>
          <w:ilvl w:val="0"/>
          <w:numId w:val="11"/>
        </w:numPr>
        <w:tabs>
          <w:tab w:val="clear" w:pos="8505"/>
          <w:tab w:val="left" w:pos="0"/>
          <w:tab w:val="left" w:pos="1134"/>
        </w:tabs>
        <w:spacing w:before="60" w:after="60"/>
        <w:ind w:left="0" w:firstLine="709"/>
        <w:rPr>
          <w:lang w:val="uk-UA"/>
        </w:rPr>
      </w:pPr>
      <w:r w:rsidRPr="00AE40D1">
        <w:rPr>
          <w:lang w:val="uk-UA"/>
        </w:rPr>
        <w:t>заохочує будь-</w:t>
      </w:r>
      <w:r>
        <w:rPr>
          <w:lang w:val="uk-UA"/>
        </w:rPr>
        <w:t>який зворотний зв’язок, важливий</w:t>
      </w:r>
      <w:r w:rsidRPr="00AE40D1">
        <w:rPr>
          <w:lang w:val="uk-UA"/>
        </w:rPr>
        <w:t xml:space="preserve"> для безпечної та ефективної роботи: підтримує звернення з пропозиціями щодо поліпшення діяльності</w:t>
      </w:r>
      <w:r w:rsidR="00D340B9">
        <w:rPr>
          <w:lang w:val="uk-UA"/>
        </w:rPr>
        <w:t>;</w:t>
      </w:r>
      <w:r w:rsidRPr="00AE40D1">
        <w:rPr>
          <w:lang w:val="uk-UA"/>
        </w:rPr>
        <w:t xml:space="preserve"> інформація про порушення аналізується і розглядається як безцінний досві</w:t>
      </w:r>
      <w:r>
        <w:rPr>
          <w:lang w:val="uk-UA"/>
        </w:rPr>
        <w:t>д для удосконалення виробництва;</w:t>
      </w:r>
    </w:p>
    <w:p w:rsidR="00BB7144" w:rsidRPr="00AE40D1" w:rsidRDefault="00BB7144" w:rsidP="00A37604">
      <w:pPr>
        <w:pStyle w:val="2"/>
        <w:numPr>
          <w:ilvl w:val="0"/>
          <w:numId w:val="11"/>
        </w:numPr>
        <w:tabs>
          <w:tab w:val="clear" w:pos="8505"/>
          <w:tab w:val="left" w:pos="0"/>
          <w:tab w:val="left" w:pos="1134"/>
        </w:tabs>
        <w:spacing w:before="60" w:after="60"/>
        <w:ind w:left="0" w:firstLine="709"/>
        <w:rPr>
          <w:lang w:val="uk-UA"/>
        </w:rPr>
      </w:pPr>
      <w:r w:rsidRPr="00AE40D1">
        <w:rPr>
          <w:lang w:val="uk-UA"/>
        </w:rPr>
        <w:t>створює та підтримує на робочому місці належні умов</w:t>
      </w:r>
      <w:r>
        <w:rPr>
          <w:lang w:val="uk-UA"/>
        </w:rPr>
        <w:t>и праці для працівників товариства</w:t>
      </w:r>
      <w:r w:rsidRPr="00AE40D1">
        <w:rPr>
          <w:lang w:val="uk-UA"/>
        </w:rPr>
        <w:t xml:space="preserve"> та підрядних організацій; </w:t>
      </w:r>
    </w:p>
    <w:p w:rsidR="00BB7144" w:rsidRPr="0025087F" w:rsidRDefault="00BB7144" w:rsidP="00A37604">
      <w:pPr>
        <w:pStyle w:val="2"/>
        <w:widowControl/>
        <w:numPr>
          <w:ilvl w:val="0"/>
          <w:numId w:val="11"/>
        </w:numPr>
        <w:tabs>
          <w:tab w:val="clear" w:pos="8505"/>
          <w:tab w:val="left" w:pos="0"/>
          <w:tab w:val="left" w:pos="1134"/>
        </w:tabs>
        <w:spacing w:before="60" w:after="60"/>
        <w:ind w:left="0" w:firstLine="709"/>
        <w:rPr>
          <w:lang w:val="uk-UA"/>
        </w:rPr>
      </w:pPr>
      <w:r w:rsidRPr="00AE40D1">
        <w:rPr>
          <w:lang w:val="uk-UA"/>
        </w:rPr>
        <w:t>створює умови для про</w:t>
      </w:r>
      <w:r>
        <w:rPr>
          <w:lang w:val="uk-UA"/>
        </w:rPr>
        <w:t>фесійного розвитку працівників, спрямованого</w:t>
      </w:r>
      <w:r w:rsidRPr="00AE40D1">
        <w:rPr>
          <w:lang w:val="uk-UA"/>
        </w:rPr>
        <w:t xml:space="preserve"> на підвищення якості виконуваної роботи і досягнення поставлених цілей.</w:t>
      </w:r>
    </w:p>
    <w:p w:rsidR="00BB7144" w:rsidRPr="00BB7144" w:rsidRDefault="00BB7144" w:rsidP="00A37604">
      <w:pPr>
        <w:autoSpaceDE w:val="0"/>
        <w:autoSpaceDN w:val="0"/>
        <w:spacing w:before="60" w:after="60"/>
        <w:ind w:firstLine="709"/>
        <w:jc w:val="both"/>
        <w:rPr>
          <w:b/>
        </w:rPr>
      </w:pPr>
      <w:r w:rsidRPr="00BB7144">
        <w:rPr>
          <w:b/>
        </w:rPr>
        <w:lastRenderedPageBreak/>
        <w:t xml:space="preserve">Відкритість і правдивість – шлях до зміцнення репутації АТ «НАЕК </w:t>
      </w:r>
      <w:r w:rsidR="003A020D">
        <w:rPr>
          <w:b/>
        </w:rPr>
        <w:t>«Енергоатом».</w:t>
      </w:r>
    </w:p>
    <w:p w:rsidR="00BB7144" w:rsidRPr="00AE40D1" w:rsidRDefault="00BB7144" w:rsidP="00A37604">
      <w:pPr>
        <w:autoSpaceDE w:val="0"/>
        <w:autoSpaceDN w:val="0"/>
        <w:spacing w:before="60" w:after="60"/>
        <w:ind w:firstLine="709"/>
        <w:jc w:val="both"/>
      </w:pPr>
      <w:r>
        <w:t>Виявляючи</w:t>
      </w:r>
      <w:r w:rsidRPr="00AE40D1">
        <w:t xml:space="preserve"> прихи</w:t>
      </w:r>
      <w:r>
        <w:t>льність цьому принципу, товариство</w:t>
      </w:r>
      <w:r w:rsidRPr="00AE40D1">
        <w:t xml:space="preserve"> через своїх працівників: </w:t>
      </w:r>
    </w:p>
    <w:p w:rsidR="00E41571" w:rsidRDefault="00BB7144" w:rsidP="00A37604">
      <w:pPr>
        <w:pStyle w:val="2"/>
        <w:numPr>
          <w:ilvl w:val="0"/>
          <w:numId w:val="12"/>
        </w:numPr>
        <w:tabs>
          <w:tab w:val="clear" w:pos="8505"/>
          <w:tab w:val="left" w:pos="0"/>
          <w:tab w:val="left" w:pos="1134"/>
        </w:tabs>
        <w:spacing w:before="60" w:after="60"/>
        <w:ind w:left="0" w:firstLine="709"/>
        <w:rPr>
          <w:lang w:val="uk-UA"/>
        </w:rPr>
      </w:pPr>
      <w:r w:rsidRPr="00AE40D1">
        <w:rPr>
          <w:lang w:val="uk-UA"/>
        </w:rPr>
        <w:t>у взаємо</w:t>
      </w:r>
      <w:r>
        <w:rPr>
          <w:lang w:val="uk-UA"/>
        </w:rPr>
        <w:t xml:space="preserve">дії з органами державної влади </w:t>
      </w:r>
      <w:r w:rsidRPr="00AE40D1">
        <w:rPr>
          <w:lang w:val="uk-UA"/>
        </w:rPr>
        <w:t xml:space="preserve">надає повну і достовірну інформацію про свою діяльність; </w:t>
      </w:r>
    </w:p>
    <w:p w:rsidR="00BB7144" w:rsidRPr="00AE40D1" w:rsidRDefault="00BB7144" w:rsidP="00A37604">
      <w:pPr>
        <w:pStyle w:val="2"/>
        <w:numPr>
          <w:ilvl w:val="0"/>
          <w:numId w:val="12"/>
        </w:numPr>
        <w:tabs>
          <w:tab w:val="clear" w:pos="8505"/>
          <w:tab w:val="left" w:pos="0"/>
          <w:tab w:val="left" w:pos="1134"/>
        </w:tabs>
        <w:spacing w:before="60" w:after="60"/>
        <w:ind w:left="0" w:firstLine="709"/>
        <w:rPr>
          <w:lang w:val="uk-UA"/>
        </w:rPr>
      </w:pPr>
      <w:r w:rsidRPr="00AE40D1">
        <w:rPr>
          <w:lang w:val="uk-UA"/>
        </w:rPr>
        <w:t>прагне до побудови і підтримки здорових, конструктивних і відкритих взаємовідносин;</w:t>
      </w:r>
    </w:p>
    <w:p w:rsidR="00BB7144" w:rsidRPr="00AE40D1" w:rsidRDefault="00BB7144" w:rsidP="00A37604">
      <w:pPr>
        <w:pStyle w:val="2"/>
        <w:numPr>
          <w:ilvl w:val="0"/>
          <w:numId w:val="12"/>
        </w:numPr>
        <w:tabs>
          <w:tab w:val="clear" w:pos="8505"/>
          <w:tab w:val="left" w:pos="0"/>
          <w:tab w:val="left" w:pos="1134"/>
        </w:tabs>
        <w:spacing w:before="60" w:after="60"/>
        <w:ind w:left="0" w:firstLine="709"/>
        <w:rPr>
          <w:lang w:val="uk-UA"/>
        </w:rPr>
      </w:pPr>
      <w:r w:rsidRPr="00AE40D1">
        <w:rPr>
          <w:lang w:val="uk-UA"/>
        </w:rPr>
        <w:t>дбає про свою репутацією, суворо дотримується норм і правил ділової етики та права;</w:t>
      </w:r>
    </w:p>
    <w:p w:rsidR="00BB7144" w:rsidRPr="00AE40D1" w:rsidRDefault="00BB7144" w:rsidP="00A37604">
      <w:pPr>
        <w:pStyle w:val="2"/>
        <w:numPr>
          <w:ilvl w:val="0"/>
          <w:numId w:val="12"/>
        </w:numPr>
        <w:tabs>
          <w:tab w:val="clear" w:pos="8505"/>
          <w:tab w:val="left" w:pos="0"/>
          <w:tab w:val="left" w:pos="1134"/>
        </w:tabs>
        <w:spacing w:before="60" w:after="60"/>
        <w:ind w:left="0" w:firstLine="709"/>
        <w:rPr>
          <w:lang w:val="uk-UA"/>
        </w:rPr>
      </w:pPr>
      <w:r w:rsidRPr="00AE40D1">
        <w:rPr>
          <w:lang w:val="uk-UA"/>
        </w:rPr>
        <w:t xml:space="preserve">у </w:t>
      </w:r>
      <w:r>
        <w:rPr>
          <w:lang w:val="uk-UA"/>
        </w:rPr>
        <w:t>взаємовідносинах з діловими партнерами</w:t>
      </w:r>
      <w:r w:rsidRPr="00AE40D1">
        <w:rPr>
          <w:lang w:val="uk-UA"/>
        </w:rPr>
        <w:t xml:space="preserve"> прагне до довгострокової і взаємовигідної співпраці; керується принципа</w:t>
      </w:r>
      <w:r>
        <w:rPr>
          <w:lang w:val="uk-UA"/>
        </w:rPr>
        <w:t>ми пріоритету інтересів товариства</w:t>
      </w:r>
      <w:r w:rsidRPr="00AE40D1">
        <w:rPr>
          <w:lang w:val="uk-UA"/>
        </w:rPr>
        <w:t>, об’єктивності та економічної доцільності; завжди прагне виконати свої зобов’язання і чекає виконання зобов’язань від своїх партнерів;</w:t>
      </w:r>
    </w:p>
    <w:p w:rsidR="00BB7144" w:rsidRPr="00AE40D1" w:rsidRDefault="00BB7144" w:rsidP="00A37604">
      <w:pPr>
        <w:pStyle w:val="2"/>
        <w:numPr>
          <w:ilvl w:val="0"/>
          <w:numId w:val="12"/>
        </w:numPr>
        <w:tabs>
          <w:tab w:val="clear" w:pos="8505"/>
          <w:tab w:val="left" w:pos="0"/>
          <w:tab w:val="left" w:pos="1134"/>
        </w:tabs>
        <w:spacing w:before="60" w:after="60"/>
        <w:ind w:left="0" w:firstLine="709"/>
        <w:rPr>
          <w:lang w:val="uk-UA"/>
        </w:rPr>
      </w:pPr>
      <w:r w:rsidRPr="00AE40D1">
        <w:rPr>
          <w:lang w:val="uk-UA"/>
        </w:rPr>
        <w:t>приймає інвестиційні рішення на основі відповідним чином перевірених і підтверджених даних, розрахунків терміну окупності інвестицій і очікуваної норми прибутку;</w:t>
      </w:r>
    </w:p>
    <w:p w:rsidR="00BB7144" w:rsidRPr="00AE40D1" w:rsidRDefault="00BB7144" w:rsidP="00A37604">
      <w:pPr>
        <w:pStyle w:val="2"/>
        <w:numPr>
          <w:ilvl w:val="0"/>
          <w:numId w:val="12"/>
        </w:numPr>
        <w:tabs>
          <w:tab w:val="clear" w:pos="8505"/>
          <w:tab w:val="left" w:pos="0"/>
          <w:tab w:val="left" w:pos="1134"/>
        </w:tabs>
        <w:spacing w:before="60" w:after="60"/>
        <w:ind w:left="0" w:firstLine="709"/>
        <w:rPr>
          <w:lang w:val="uk-UA"/>
        </w:rPr>
      </w:pPr>
      <w:r w:rsidRPr="00AE40D1">
        <w:rPr>
          <w:lang w:val="uk-UA"/>
        </w:rPr>
        <w:t>цінує активну взаємодію з керівником та один з одним задля створення в к</w:t>
      </w:r>
      <w:r>
        <w:rPr>
          <w:lang w:val="uk-UA"/>
        </w:rPr>
        <w:t>олективі атмосфери відкритості й</w:t>
      </w:r>
      <w:r w:rsidRPr="00AE40D1">
        <w:rPr>
          <w:lang w:val="uk-UA"/>
        </w:rPr>
        <w:t xml:space="preserve"> довіри;</w:t>
      </w:r>
    </w:p>
    <w:p w:rsidR="00BB7144" w:rsidRPr="00AE40D1" w:rsidRDefault="00BB7144" w:rsidP="00A37604">
      <w:pPr>
        <w:pStyle w:val="2"/>
        <w:numPr>
          <w:ilvl w:val="0"/>
          <w:numId w:val="12"/>
        </w:numPr>
        <w:tabs>
          <w:tab w:val="clear" w:pos="8505"/>
          <w:tab w:val="left" w:pos="0"/>
          <w:tab w:val="left" w:pos="1134"/>
        </w:tabs>
        <w:spacing w:before="60" w:after="60"/>
        <w:ind w:left="0" w:firstLine="709"/>
        <w:rPr>
          <w:lang w:val="uk-UA"/>
        </w:rPr>
      </w:pPr>
      <w:r w:rsidRPr="00AE40D1">
        <w:rPr>
          <w:lang w:val="uk-UA"/>
        </w:rPr>
        <w:t>підтримує культуру інформуванн</w:t>
      </w:r>
      <w:r>
        <w:rPr>
          <w:lang w:val="uk-UA"/>
        </w:rPr>
        <w:t xml:space="preserve">я «без звинувачень», що сприяє </w:t>
      </w:r>
      <w:r w:rsidRPr="00AE40D1">
        <w:rPr>
          <w:lang w:val="uk-UA"/>
        </w:rPr>
        <w:t>повному інформуванню про небезпечні або неетичні дії, інциденти, недоліки; використанню такої інформації дл</w:t>
      </w:r>
      <w:r>
        <w:rPr>
          <w:lang w:val="uk-UA"/>
        </w:rPr>
        <w:t>я покращення діяльності товариства</w:t>
      </w:r>
      <w:r w:rsidRPr="00AE40D1">
        <w:rPr>
          <w:lang w:val="uk-UA"/>
        </w:rPr>
        <w:t>;</w:t>
      </w:r>
    </w:p>
    <w:p w:rsidR="00BB7144" w:rsidRPr="00AE40D1" w:rsidRDefault="00BB7144" w:rsidP="00A37604">
      <w:pPr>
        <w:pStyle w:val="2"/>
        <w:numPr>
          <w:ilvl w:val="0"/>
          <w:numId w:val="12"/>
        </w:numPr>
        <w:tabs>
          <w:tab w:val="clear" w:pos="8505"/>
          <w:tab w:val="left" w:pos="0"/>
          <w:tab w:val="left" w:pos="1134"/>
        </w:tabs>
        <w:spacing w:before="60" w:after="60"/>
        <w:ind w:left="0" w:firstLine="709"/>
        <w:rPr>
          <w:lang w:val="uk-UA"/>
        </w:rPr>
      </w:pPr>
      <w:r w:rsidRPr="00AE40D1">
        <w:rPr>
          <w:lang w:val="uk-UA"/>
        </w:rPr>
        <w:t>надає достовірну інформа</w:t>
      </w:r>
      <w:r>
        <w:rPr>
          <w:lang w:val="uk-UA"/>
        </w:rPr>
        <w:t>цію зовнішнім аудиторам товариства</w:t>
      </w:r>
      <w:r w:rsidRPr="00AE40D1">
        <w:rPr>
          <w:lang w:val="uk-UA"/>
        </w:rPr>
        <w:t>, які проводять аудит або оцінку фінансових показник</w:t>
      </w:r>
      <w:r>
        <w:rPr>
          <w:lang w:val="uk-UA"/>
        </w:rPr>
        <w:t>ів.</w:t>
      </w:r>
    </w:p>
    <w:p w:rsidR="00BB7144" w:rsidRPr="00BB7144" w:rsidRDefault="00BB7144" w:rsidP="00A37604">
      <w:pPr>
        <w:autoSpaceDE w:val="0"/>
        <w:autoSpaceDN w:val="0"/>
        <w:spacing w:before="60" w:after="60"/>
        <w:ind w:firstLine="709"/>
        <w:jc w:val="both"/>
        <w:rPr>
          <w:b/>
        </w:rPr>
      </w:pPr>
      <w:r w:rsidRPr="00BB7144">
        <w:rPr>
          <w:b/>
        </w:rPr>
        <w:t>Взаємовідносини між працівниками</w:t>
      </w:r>
      <w:r w:rsidR="00E41571">
        <w:rPr>
          <w:b/>
        </w:rPr>
        <w:t>,</w:t>
      </w:r>
      <w:r w:rsidRPr="00BB7144">
        <w:rPr>
          <w:b/>
        </w:rPr>
        <w:t xml:space="preserve"> що ґрунтуються на дотриманні </w:t>
      </w:r>
      <w:r w:rsidR="00E41571">
        <w:rPr>
          <w:b/>
        </w:rPr>
        <w:t>правил ділової</w:t>
      </w:r>
      <w:r w:rsidRPr="00BB7144">
        <w:rPr>
          <w:b/>
        </w:rPr>
        <w:t xml:space="preserve"> </w:t>
      </w:r>
      <w:r w:rsidR="00E41571">
        <w:rPr>
          <w:b/>
        </w:rPr>
        <w:t xml:space="preserve">етики </w:t>
      </w:r>
      <w:r w:rsidRPr="00BB7144">
        <w:rPr>
          <w:b/>
        </w:rPr>
        <w:t>– запору</w:t>
      </w:r>
      <w:r w:rsidR="003A020D">
        <w:rPr>
          <w:b/>
        </w:rPr>
        <w:t>ка успіху АТ «НАЕК «Енергоатом».</w:t>
      </w:r>
    </w:p>
    <w:p w:rsidR="00BB7144" w:rsidRPr="00E41571" w:rsidRDefault="00BB7144" w:rsidP="00A37604">
      <w:pPr>
        <w:autoSpaceDE w:val="0"/>
        <w:autoSpaceDN w:val="0"/>
        <w:spacing w:before="60" w:after="60"/>
        <w:ind w:firstLine="709"/>
        <w:jc w:val="both"/>
      </w:pPr>
      <w:r w:rsidRPr="00E41571">
        <w:t xml:space="preserve">Виявляючи прихильність цьому принципу, товариство: </w:t>
      </w:r>
    </w:p>
    <w:p w:rsidR="00BB7144" w:rsidRPr="00AE40D1" w:rsidRDefault="00BB7144" w:rsidP="00A37604">
      <w:pPr>
        <w:pStyle w:val="2"/>
        <w:numPr>
          <w:ilvl w:val="0"/>
          <w:numId w:val="13"/>
        </w:numPr>
        <w:tabs>
          <w:tab w:val="clear" w:pos="8505"/>
          <w:tab w:val="left" w:pos="0"/>
          <w:tab w:val="left" w:pos="1134"/>
        </w:tabs>
        <w:spacing w:before="60" w:after="60"/>
        <w:ind w:left="0" w:firstLine="709"/>
        <w:rPr>
          <w:lang w:val="uk-UA"/>
        </w:rPr>
      </w:pPr>
      <w:r w:rsidRPr="00AE40D1">
        <w:rPr>
          <w:lang w:val="uk-UA"/>
        </w:rPr>
        <w:t>цінує своїх працівників і чекає від них високих стандартів корпоративної етики і професійних досягнень;</w:t>
      </w:r>
    </w:p>
    <w:p w:rsidR="00BB7144" w:rsidRPr="00AE40D1" w:rsidRDefault="00BB7144" w:rsidP="00A37604">
      <w:pPr>
        <w:pStyle w:val="2"/>
        <w:numPr>
          <w:ilvl w:val="0"/>
          <w:numId w:val="13"/>
        </w:numPr>
        <w:tabs>
          <w:tab w:val="clear" w:pos="8505"/>
          <w:tab w:val="left" w:pos="0"/>
          <w:tab w:val="left" w:pos="1134"/>
        </w:tabs>
        <w:spacing w:before="60" w:after="60"/>
        <w:ind w:left="0" w:firstLine="709"/>
        <w:rPr>
          <w:lang w:val="uk-UA"/>
        </w:rPr>
      </w:pPr>
      <w:r w:rsidRPr="00AE40D1">
        <w:rPr>
          <w:lang w:val="uk-UA"/>
        </w:rPr>
        <w:t>заохочує працівників за успіхи в роботі;</w:t>
      </w:r>
    </w:p>
    <w:p w:rsidR="00BB7144" w:rsidRPr="00AE40D1" w:rsidRDefault="00BB7144" w:rsidP="00A37604">
      <w:pPr>
        <w:pStyle w:val="2"/>
        <w:numPr>
          <w:ilvl w:val="0"/>
          <w:numId w:val="13"/>
        </w:numPr>
        <w:tabs>
          <w:tab w:val="clear" w:pos="8505"/>
          <w:tab w:val="left" w:pos="0"/>
          <w:tab w:val="left" w:pos="1134"/>
        </w:tabs>
        <w:spacing w:before="60" w:after="60"/>
        <w:ind w:left="0" w:firstLine="709"/>
        <w:rPr>
          <w:lang w:val="uk-UA"/>
        </w:rPr>
      </w:pPr>
      <w:r w:rsidRPr="00AE40D1">
        <w:rPr>
          <w:lang w:val="uk-UA"/>
        </w:rPr>
        <w:t>поважає особисту свободу, права і гідність людини та не допускає будь-які форми дискриміна</w:t>
      </w:r>
      <w:r>
        <w:rPr>
          <w:lang w:val="uk-UA"/>
        </w:rPr>
        <w:t xml:space="preserve">ції або тиску на працівників під час виконання ними </w:t>
      </w:r>
      <w:r w:rsidR="00772D8C">
        <w:rPr>
          <w:lang w:val="uk-UA"/>
        </w:rPr>
        <w:t>тру</w:t>
      </w:r>
      <w:r>
        <w:rPr>
          <w:lang w:val="uk-UA"/>
        </w:rPr>
        <w:t>дових</w:t>
      </w:r>
      <w:r w:rsidRPr="00AE40D1">
        <w:rPr>
          <w:lang w:val="uk-UA"/>
        </w:rPr>
        <w:t xml:space="preserve"> обов’язків;</w:t>
      </w:r>
    </w:p>
    <w:p w:rsidR="00BB7144" w:rsidRPr="00F6788D" w:rsidRDefault="00BB7144" w:rsidP="00A37604">
      <w:pPr>
        <w:pStyle w:val="2"/>
        <w:numPr>
          <w:ilvl w:val="0"/>
          <w:numId w:val="13"/>
        </w:numPr>
        <w:tabs>
          <w:tab w:val="clear" w:pos="8505"/>
          <w:tab w:val="left" w:pos="0"/>
          <w:tab w:val="left" w:pos="1134"/>
        </w:tabs>
        <w:spacing w:before="60" w:after="60"/>
        <w:ind w:left="0" w:right="141" w:firstLine="709"/>
        <w:rPr>
          <w:lang w:val="uk-UA"/>
        </w:rPr>
      </w:pPr>
      <w:r w:rsidRPr="00AE40D1">
        <w:rPr>
          <w:lang w:val="uk-UA"/>
        </w:rPr>
        <w:t xml:space="preserve">схвалює дотримання працівниками таких етичних правил, як ввічливість, </w:t>
      </w:r>
      <w:r w:rsidRPr="00F6788D">
        <w:rPr>
          <w:lang w:val="uk-UA"/>
        </w:rPr>
        <w:t xml:space="preserve">доброзичливість і повага у взаємовідносинах з колегами і третіми особами; </w:t>
      </w:r>
    </w:p>
    <w:p w:rsidR="00BB7144" w:rsidRPr="00AE40D1" w:rsidRDefault="00BB7144" w:rsidP="00A37604">
      <w:pPr>
        <w:pStyle w:val="2"/>
        <w:numPr>
          <w:ilvl w:val="0"/>
          <w:numId w:val="13"/>
        </w:numPr>
        <w:tabs>
          <w:tab w:val="clear" w:pos="8505"/>
          <w:tab w:val="left" w:pos="0"/>
          <w:tab w:val="left" w:pos="1134"/>
        </w:tabs>
        <w:spacing w:before="60" w:after="60"/>
        <w:ind w:left="0" w:right="141" w:firstLine="709"/>
        <w:rPr>
          <w:lang w:val="uk-UA"/>
        </w:rPr>
      </w:pPr>
      <w:r w:rsidRPr="00AE40D1">
        <w:rPr>
          <w:lang w:val="uk-UA"/>
        </w:rPr>
        <w:t>розвиває лідерство, як здатність приймати рішення на всіх рівнях. Від кожного працівника очікується усвідомлення особистої відповіда</w:t>
      </w:r>
      <w:r>
        <w:rPr>
          <w:lang w:val="uk-UA"/>
        </w:rPr>
        <w:t>льності за виконання покладених</w:t>
      </w:r>
      <w:r w:rsidRPr="00AE40D1">
        <w:rPr>
          <w:lang w:val="uk-UA"/>
        </w:rPr>
        <w:t xml:space="preserve"> завдань;</w:t>
      </w:r>
    </w:p>
    <w:p w:rsidR="00BB7144" w:rsidRDefault="00BB7144" w:rsidP="00A37604">
      <w:pPr>
        <w:pStyle w:val="2"/>
        <w:widowControl/>
        <w:numPr>
          <w:ilvl w:val="0"/>
          <w:numId w:val="13"/>
        </w:numPr>
        <w:tabs>
          <w:tab w:val="clear" w:pos="8505"/>
          <w:tab w:val="left" w:pos="0"/>
          <w:tab w:val="left" w:pos="1134"/>
        </w:tabs>
        <w:spacing w:before="60" w:after="60"/>
        <w:ind w:left="0" w:right="142" w:firstLine="709"/>
        <w:rPr>
          <w:lang w:val="uk-UA"/>
        </w:rPr>
      </w:pPr>
      <w:r>
        <w:rPr>
          <w:lang w:val="uk-UA"/>
        </w:rPr>
        <w:t xml:space="preserve">цінує </w:t>
      </w:r>
      <w:r w:rsidRPr="00AE40D1">
        <w:rPr>
          <w:lang w:val="uk-UA"/>
        </w:rPr>
        <w:t>ініціативу і максимальний внесо</w:t>
      </w:r>
      <w:r>
        <w:rPr>
          <w:lang w:val="uk-UA"/>
        </w:rPr>
        <w:t>к кожного працівника у вирішення</w:t>
      </w:r>
      <w:r w:rsidRPr="00AE40D1">
        <w:rPr>
          <w:lang w:val="uk-UA"/>
        </w:rPr>
        <w:t xml:space="preserve"> завдань</w:t>
      </w:r>
      <w:r>
        <w:rPr>
          <w:lang w:val="uk-UA"/>
        </w:rPr>
        <w:t xml:space="preserve"> товариства</w:t>
      </w:r>
      <w:r w:rsidRPr="00AE40D1">
        <w:rPr>
          <w:lang w:val="uk-UA"/>
        </w:rPr>
        <w:t xml:space="preserve">. Результат роботи кожного працівника впливає на </w:t>
      </w:r>
      <w:r>
        <w:rPr>
          <w:lang w:val="uk-UA"/>
        </w:rPr>
        <w:t>загальний результат роботи і є запорукою успіху товариства</w:t>
      </w:r>
      <w:r w:rsidRPr="00AE40D1">
        <w:rPr>
          <w:lang w:val="uk-UA"/>
        </w:rPr>
        <w:t xml:space="preserve"> під час здійснення виробничої діяльності та виконання функцій експлуатуюч</w:t>
      </w:r>
      <w:r>
        <w:rPr>
          <w:lang w:val="uk-UA"/>
        </w:rPr>
        <w:t>ої організації;</w:t>
      </w:r>
    </w:p>
    <w:p w:rsidR="00BB7144" w:rsidRDefault="00BB7144" w:rsidP="00A37604">
      <w:pPr>
        <w:pStyle w:val="2"/>
        <w:numPr>
          <w:ilvl w:val="0"/>
          <w:numId w:val="13"/>
        </w:numPr>
        <w:tabs>
          <w:tab w:val="clear" w:pos="8505"/>
          <w:tab w:val="left" w:pos="0"/>
          <w:tab w:val="left" w:pos="1134"/>
        </w:tabs>
        <w:spacing w:before="60" w:after="60"/>
        <w:ind w:left="0" w:right="141" w:firstLine="709"/>
        <w:rPr>
          <w:i/>
          <w:lang w:val="uk-UA"/>
        </w:rPr>
      </w:pPr>
      <w:r>
        <w:rPr>
          <w:lang w:val="uk-UA"/>
        </w:rPr>
        <w:t xml:space="preserve">підтримує впровадження та поширення політики </w:t>
      </w:r>
      <w:proofErr w:type="spellStart"/>
      <w:r>
        <w:rPr>
          <w:lang w:val="uk-UA"/>
        </w:rPr>
        <w:t>необвинувачення</w:t>
      </w:r>
      <w:proofErr w:type="spellEnd"/>
      <w:r>
        <w:rPr>
          <w:lang w:val="uk-UA"/>
        </w:rPr>
        <w:t xml:space="preserve"> як основи культури справедливих відносин та довіри, за якої </w:t>
      </w:r>
      <w:r w:rsidR="00B931B2">
        <w:rPr>
          <w:lang w:val="uk-UA"/>
        </w:rPr>
        <w:t>працівник</w:t>
      </w:r>
      <w:r>
        <w:rPr>
          <w:lang w:val="uk-UA"/>
        </w:rPr>
        <w:t xml:space="preserve"> почуває себе достатньо </w:t>
      </w:r>
      <w:proofErr w:type="spellStart"/>
      <w:r>
        <w:rPr>
          <w:lang w:val="uk-UA"/>
        </w:rPr>
        <w:t>комфортно</w:t>
      </w:r>
      <w:proofErr w:type="spellEnd"/>
      <w:r>
        <w:rPr>
          <w:lang w:val="uk-UA"/>
        </w:rPr>
        <w:t xml:space="preserve">, щоб повідомляти про помилки, не </w:t>
      </w:r>
      <w:proofErr w:type="spellStart"/>
      <w:r>
        <w:rPr>
          <w:lang w:val="uk-UA"/>
        </w:rPr>
        <w:t>боячись</w:t>
      </w:r>
      <w:proofErr w:type="spellEnd"/>
      <w:r>
        <w:rPr>
          <w:lang w:val="uk-UA"/>
        </w:rPr>
        <w:t xml:space="preserve"> бути покараним. </w:t>
      </w:r>
    </w:p>
    <w:p w:rsidR="00BB7144" w:rsidRDefault="00BB7144" w:rsidP="00A37604">
      <w:pPr>
        <w:pStyle w:val="2"/>
        <w:numPr>
          <w:ilvl w:val="0"/>
          <w:numId w:val="13"/>
        </w:numPr>
        <w:tabs>
          <w:tab w:val="clear" w:pos="8505"/>
          <w:tab w:val="left" w:pos="0"/>
          <w:tab w:val="left" w:pos="1134"/>
        </w:tabs>
        <w:spacing w:before="60" w:after="60"/>
        <w:ind w:left="0" w:right="141" w:firstLine="709"/>
        <w:rPr>
          <w:lang w:val="uk-UA"/>
        </w:rPr>
      </w:pPr>
      <w:r w:rsidRPr="005C5ECD">
        <w:rPr>
          <w:lang w:val="uk-UA"/>
        </w:rPr>
        <w:t xml:space="preserve">будує взаємовідносини підлеглих працівників з керівниками </w:t>
      </w:r>
      <w:r>
        <w:rPr>
          <w:lang w:val="uk-UA"/>
        </w:rPr>
        <w:t xml:space="preserve">на </w:t>
      </w:r>
      <w:r w:rsidRPr="005C5ECD">
        <w:rPr>
          <w:lang w:val="uk-UA"/>
        </w:rPr>
        <w:t xml:space="preserve">принципах поваги, дисципліни та дотримання субординації, сумлінного виконання як своїх прямих </w:t>
      </w:r>
      <w:r w:rsidRPr="005C5ECD">
        <w:rPr>
          <w:lang w:val="uk-UA"/>
        </w:rPr>
        <w:lastRenderedPageBreak/>
        <w:t>посадових обов’язків, так і інших завдань керівни</w:t>
      </w:r>
      <w:r w:rsidR="00B931B2">
        <w:rPr>
          <w:lang w:val="uk-UA"/>
        </w:rPr>
        <w:t>ків</w:t>
      </w:r>
      <w:r w:rsidRPr="005C5ECD">
        <w:rPr>
          <w:lang w:val="uk-UA"/>
        </w:rPr>
        <w:t xml:space="preserve">, що не </w:t>
      </w:r>
      <w:r>
        <w:rPr>
          <w:lang w:val="uk-UA"/>
        </w:rPr>
        <w:t xml:space="preserve">зазначені </w:t>
      </w:r>
      <w:r w:rsidRPr="005C5ECD">
        <w:rPr>
          <w:lang w:val="uk-UA"/>
        </w:rPr>
        <w:t xml:space="preserve">в посадових інструкціях, але безпосередньо </w:t>
      </w:r>
      <w:r>
        <w:rPr>
          <w:lang w:val="uk-UA"/>
        </w:rPr>
        <w:t xml:space="preserve">належать </w:t>
      </w:r>
      <w:r w:rsidRPr="005C5ECD">
        <w:rPr>
          <w:lang w:val="uk-UA"/>
        </w:rPr>
        <w:t>до сфери та специфіки діял</w:t>
      </w:r>
      <w:r>
        <w:rPr>
          <w:lang w:val="uk-UA"/>
        </w:rPr>
        <w:t>ьності підрозділу товариства.</w:t>
      </w:r>
    </w:p>
    <w:p w:rsidR="00BB7144" w:rsidRPr="00BB7144" w:rsidRDefault="00677A3B" w:rsidP="000842BA">
      <w:pPr>
        <w:autoSpaceDE w:val="0"/>
        <w:autoSpaceDN w:val="0"/>
        <w:spacing w:before="120" w:after="120"/>
        <w:ind w:firstLine="709"/>
        <w:jc w:val="both"/>
        <w:rPr>
          <w:b/>
        </w:rPr>
      </w:pPr>
      <w:r w:rsidRPr="00BB7144">
        <w:rPr>
          <w:b/>
        </w:rPr>
        <w:t>Ну</w:t>
      </w:r>
      <w:r>
        <w:rPr>
          <w:b/>
        </w:rPr>
        <w:t>льова толерантність до корупції</w:t>
      </w:r>
      <w:r w:rsidR="003A020D">
        <w:rPr>
          <w:b/>
        </w:rPr>
        <w:t>.</w:t>
      </w:r>
    </w:p>
    <w:p w:rsidR="00BB7144" w:rsidRPr="00AE40D1" w:rsidRDefault="00BB7144" w:rsidP="00677A3B">
      <w:pPr>
        <w:autoSpaceDE w:val="0"/>
        <w:autoSpaceDN w:val="0"/>
        <w:spacing w:before="60" w:after="60"/>
        <w:ind w:firstLine="709"/>
        <w:jc w:val="both"/>
      </w:pPr>
      <w:r>
        <w:t>Виявляючи</w:t>
      </w:r>
      <w:r w:rsidRPr="00AE40D1">
        <w:t xml:space="preserve"> прихильність цьому</w:t>
      </w:r>
      <w:r>
        <w:t xml:space="preserve"> принципу, товариство</w:t>
      </w:r>
      <w:r w:rsidRPr="00AE40D1">
        <w:t xml:space="preserve">: </w:t>
      </w:r>
    </w:p>
    <w:p w:rsidR="007B33F6" w:rsidRPr="007B33F6" w:rsidRDefault="007B33F6" w:rsidP="007B33F6">
      <w:pPr>
        <w:pStyle w:val="2"/>
        <w:numPr>
          <w:ilvl w:val="0"/>
          <w:numId w:val="18"/>
        </w:numPr>
        <w:tabs>
          <w:tab w:val="left" w:pos="0"/>
          <w:tab w:val="left" w:pos="1134"/>
        </w:tabs>
        <w:spacing w:before="60" w:after="60"/>
        <w:ind w:left="0" w:firstLine="709"/>
        <w:rPr>
          <w:szCs w:val="26"/>
          <w:lang w:val="uk-UA"/>
        </w:rPr>
      </w:pPr>
      <w:r w:rsidRPr="007B33F6">
        <w:rPr>
          <w:szCs w:val="26"/>
          <w:lang w:val="uk-UA"/>
        </w:rPr>
        <w:t xml:space="preserve">проголошує, що голова та члени наглядової ради, правління, керівники всіх ланок управління, працівники та представники АТ «НАЕК «Енергоатом» у своїй діяльності, а також у правовідносинах із діловими партнерами, органами державної влади, органами місцевого самоврядування, іншими юридичними та фізичними особами керуються принципом «нульової толерантності» до будь-яких проявів корупції та зловживань у своїй діяльності; </w:t>
      </w:r>
    </w:p>
    <w:p w:rsidR="007B33F6" w:rsidRPr="007B33F6" w:rsidRDefault="007B33F6" w:rsidP="007B33F6">
      <w:pPr>
        <w:pStyle w:val="2"/>
        <w:numPr>
          <w:ilvl w:val="0"/>
          <w:numId w:val="18"/>
        </w:numPr>
        <w:tabs>
          <w:tab w:val="left" w:pos="0"/>
          <w:tab w:val="left" w:pos="1134"/>
        </w:tabs>
        <w:spacing w:before="60" w:after="60"/>
        <w:ind w:left="0" w:firstLine="709"/>
        <w:rPr>
          <w:szCs w:val="26"/>
          <w:lang w:val="uk-UA"/>
        </w:rPr>
      </w:pPr>
      <w:r w:rsidRPr="007B33F6">
        <w:rPr>
          <w:szCs w:val="26"/>
          <w:lang w:val="uk-UA"/>
        </w:rPr>
        <w:t>забезпечує ефективне впровадження Антикорупційної програми товариства, системи управління корупційними ризиками, політики управління конфліктом інтересів, інших заходів із запобігання та протидії корупції, здійснення щорічного моніторингу та звітування про проведення таких заходів;</w:t>
      </w:r>
    </w:p>
    <w:p w:rsidR="007B33F6" w:rsidRPr="007B33F6" w:rsidRDefault="007B33F6" w:rsidP="007B33F6">
      <w:pPr>
        <w:pStyle w:val="2"/>
        <w:numPr>
          <w:ilvl w:val="0"/>
          <w:numId w:val="18"/>
        </w:numPr>
        <w:tabs>
          <w:tab w:val="left" w:pos="0"/>
          <w:tab w:val="left" w:pos="1134"/>
        </w:tabs>
        <w:spacing w:before="60" w:after="60"/>
        <w:ind w:left="0" w:firstLine="709"/>
        <w:rPr>
          <w:szCs w:val="26"/>
          <w:lang w:val="uk-UA"/>
        </w:rPr>
      </w:pPr>
      <w:r w:rsidRPr="007B33F6">
        <w:rPr>
          <w:szCs w:val="26"/>
          <w:lang w:val="uk-UA"/>
        </w:rPr>
        <w:t xml:space="preserve">забезпечує стимулювання керівників усіх ланок управління до демонстрації лідерства в протидії та виявленні корупції; </w:t>
      </w:r>
    </w:p>
    <w:p w:rsidR="007B33F6" w:rsidRPr="007B33F6" w:rsidRDefault="007B33F6" w:rsidP="007B33F6">
      <w:pPr>
        <w:pStyle w:val="2"/>
        <w:numPr>
          <w:ilvl w:val="0"/>
          <w:numId w:val="18"/>
        </w:numPr>
        <w:tabs>
          <w:tab w:val="left" w:pos="0"/>
          <w:tab w:val="left" w:pos="1134"/>
        </w:tabs>
        <w:spacing w:before="60" w:after="60"/>
        <w:ind w:left="0" w:firstLine="709"/>
        <w:rPr>
          <w:szCs w:val="26"/>
          <w:lang w:val="uk-UA"/>
        </w:rPr>
      </w:pPr>
      <w:r w:rsidRPr="007B33F6">
        <w:rPr>
          <w:szCs w:val="26"/>
          <w:lang w:val="uk-UA"/>
        </w:rPr>
        <w:t xml:space="preserve">прагне співпрацювати з діловими партнерами, які поділяють цінності, викладені у Антикорупційній програмі, </w:t>
      </w:r>
      <w:proofErr w:type="spellStart"/>
      <w:r w:rsidRPr="007B33F6">
        <w:rPr>
          <w:szCs w:val="26"/>
          <w:lang w:val="uk-UA"/>
        </w:rPr>
        <w:t>Комплаєнс</w:t>
      </w:r>
      <w:proofErr w:type="spellEnd"/>
      <w:r w:rsidRPr="007B33F6">
        <w:rPr>
          <w:szCs w:val="26"/>
          <w:lang w:val="uk-UA"/>
        </w:rPr>
        <w:t xml:space="preserve">-політиці АТ «НАЕК «Енергоатом» та у цих Правилах; </w:t>
      </w:r>
    </w:p>
    <w:p w:rsidR="007B33F6" w:rsidRPr="007B33F6" w:rsidRDefault="007B33F6" w:rsidP="007B33F6">
      <w:pPr>
        <w:pStyle w:val="2"/>
        <w:numPr>
          <w:ilvl w:val="0"/>
          <w:numId w:val="18"/>
        </w:numPr>
        <w:tabs>
          <w:tab w:val="left" w:pos="0"/>
          <w:tab w:val="left" w:pos="1134"/>
        </w:tabs>
        <w:spacing w:before="60" w:after="60"/>
        <w:ind w:left="0" w:firstLine="709"/>
        <w:rPr>
          <w:szCs w:val="26"/>
          <w:lang w:val="uk-UA"/>
        </w:rPr>
      </w:pPr>
      <w:r w:rsidRPr="007B33F6">
        <w:rPr>
          <w:szCs w:val="26"/>
          <w:lang w:val="uk-UA"/>
        </w:rPr>
        <w:t>гарантує конфіденційність особам, які повідомили про вчинення корупційних чи пов’язаних з корупцією правопорушень працівниками товариства або про факти підбурення працівників товариства до вчинення корупційних або пов’язаних з корупцією правопорушень і забезпечує умови для захисту викривачів</w:t>
      </w:r>
      <w:r>
        <w:rPr>
          <w:szCs w:val="26"/>
          <w:lang w:val="uk-UA"/>
        </w:rPr>
        <w:t>.</w:t>
      </w:r>
    </w:p>
    <w:p w:rsidR="008610A9" w:rsidRPr="00767C12" w:rsidRDefault="000D58AA" w:rsidP="00677A3B">
      <w:pPr>
        <w:spacing w:before="240" w:after="120"/>
        <w:jc w:val="center"/>
        <w:rPr>
          <w:b/>
        </w:rPr>
      </w:pPr>
      <w:r w:rsidRPr="00767C12">
        <w:rPr>
          <w:b/>
        </w:rPr>
        <w:t>ПОВАГА ДО ПРАВ ЛЮДИНИ. ІНКЛЮЗИВНІСТЬ ТА РІЗНОМАНІТНІСТЬ</w:t>
      </w:r>
    </w:p>
    <w:p w:rsidR="00AC0491" w:rsidRDefault="00C70FD2" w:rsidP="00677A3B">
      <w:pPr>
        <w:pStyle w:val="2"/>
        <w:tabs>
          <w:tab w:val="clear" w:pos="8505"/>
          <w:tab w:val="left" w:pos="0"/>
          <w:tab w:val="left" w:pos="993"/>
        </w:tabs>
        <w:spacing w:before="0" w:after="100"/>
        <w:ind w:firstLine="709"/>
        <w:rPr>
          <w:szCs w:val="26"/>
          <w:lang w:val="uk-UA"/>
        </w:rPr>
      </w:pPr>
      <w:r w:rsidRPr="008610A9">
        <w:rPr>
          <w:szCs w:val="26"/>
          <w:lang w:val="uk-UA"/>
        </w:rPr>
        <w:t xml:space="preserve">Повністю дотримуючись Конституції України, міжнародних договорів та законодавства України, </w:t>
      </w:r>
      <w:r>
        <w:rPr>
          <w:szCs w:val="26"/>
          <w:lang w:val="uk-UA"/>
        </w:rPr>
        <w:t>АТ</w:t>
      </w:r>
      <w:r w:rsidRPr="008610A9">
        <w:rPr>
          <w:szCs w:val="26"/>
          <w:lang w:val="uk-UA"/>
        </w:rPr>
        <w:t xml:space="preserve"> «НАЕК «Енергоатом»</w:t>
      </w:r>
      <w:r>
        <w:rPr>
          <w:szCs w:val="26"/>
          <w:lang w:val="uk-UA"/>
        </w:rPr>
        <w:t xml:space="preserve"> </w:t>
      </w:r>
      <w:r w:rsidR="00AC0491" w:rsidRPr="008610A9">
        <w:rPr>
          <w:szCs w:val="26"/>
          <w:lang w:val="uk-UA"/>
        </w:rPr>
        <w:t xml:space="preserve">гарантує всім працівникам </w:t>
      </w:r>
      <w:r w:rsidR="00AC0491">
        <w:rPr>
          <w:szCs w:val="26"/>
          <w:lang w:val="uk-UA"/>
        </w:rPr>
        <w:t>товариства</w:t>
      </w:r>
      <w:r w:rsidR="00AC0491" w:rsidRPr="008610A9">
        <w:rPr>
          <w:szCs w:val="26"/>
          <w:lang w:val="uk-UA"/>
        </w:rPr>
        <w:t xml:space="preserve"> рівні можливості для кар’єрного, професійного та особистісного зростання, забезпечує гнучкі умови трудової діяльності для батьків обох статей та здійснює оплату праці відповідно до внеску кожного працівника у розвиток</w:t>
      </w:r>
      <w:r w:rsidR="000243FE">
        <w:rPr>
          <w:szCs w:val="26"/>
          <w:lang w:val="uk-UA"/>
        </w:rPr>
        <w:t xml:space="preserve"> товариства</w:t>
      </w:r>
      <w:r w:rsidR="00AC0491" w:rsidRPr="008610A9">
        <w:rPr>
          <w:szCs w:val="26"/>
          <w:lang w:val="uk-UA"/>
        </w:rPr>
        <w:t>.</w:t>
      </w:r>
    </w:p>
    <w:p w:rsidR="001C3676" w:rsidRPr="00AC0491" w:rsidRDefault="00F8618A" w:rsidP="00677A3B">
      <w:pPr>
        <w:pStyle w:val="2"/>
        <w:tabs>
          <w:tab w:val="clear" w:pos="8505"/>
          <w:tab w:val="left" w:pos="0"/>
          <w:tab w:val="left" w:pos="993"/>
        </w:tabs>
        <w:spacing w:before="0" w:after="100"/>
        <w:ind w:firstLine="709"/>
        <w:rPr>
          <w:szCs w:val="26"/>
          <w:lang w:val="uk-UA"/>
        </w:rPr>
      </w:pPr>
      <w:r>
        <w:rPr>
          <w:lang w:val="uk-UA"/>
        </w:rPr>
        <w:t xml:space="preserve">Товариство </w:t>
      </w:r>
      <w:r w:rsidR="00AC0491" w:rsidRPr="00AC0491">
        <w:rPr>
          <w:lang w:val="uk-UA"/>
        </w:rPr>
        <w:t xml:space="preserve">надає рівні можливості для всіх </w:t>
      </w:r>
      <w:r w:rsidR="00AC0491">
        <w:rPr>
          <w:lang w:val="uk-UA"/>
        </w:rPr>
        <w:t>працівників</w:t>
      </w:r>
      <w:r w:rsidR="00AC0491" w:rsidRPr="00AC0491">
        <w:rPr>
          <w:lang w:val="uk-UA"/>
        </w:rPr>
        <w:t xml:space="preserve"> і заявляє про неприпустимість дискримінації на підставі </w:t>
      </w:r>
      <w:r w:rsidR="00331B29">
        <w:rPr>
          <w:lang w:val="uk-UA"/>
        </w:rPr>
        <w:t xml:space="preserve">расової приналежності, </w:t>
      </w:r>
      <w:r w:rsidR="00AC0491" w:rsidRPr="00AC0491">
        <w:rPr>
          <w:lang w:val="uk-UA"/>
        </w:rPr>
        <w:t>кол</w:t>
      </w:r>
      <w:r w:rsidR="00331B29">
        <w:rPr>
          <w:lang w:val="uk-UA"/>
        </w:rPr>
        <w:t>ьо</w:t>
      </w:r>
      <w:r w:rsidR="00AC0491" w:rsidRPr="00AC0491">
        <w:rPr>
          <w:lang w:val="uk-UA"/>
        </w:rPr>
        <w:t>ру шкіри</w:t>
      </w:r>
      <w:r w:rsidR="00331B29">
        <w:rPr>
          <w:lang w:val="uk-UA"/>
        </w:rPr>
        <w:t>,</w:t>
      </w:r>
      <w:r w:rsidR="00AC0491" w:rsidRPr="00AC0491">
        <w:rPr>
          <w:lang w:val="uk-UA"/>
        </w:rPr>
        <w:t xml:space="preserve"> </w:t>
      </w:r>
      <w:r w:rsidR="00AC0491" w:rsidRPr="00CD213C">
        <w:rPr>
          <w:lang w:val="uk-UA"/>
        </w:rPr>
        <w:t>національності</w:t>
      </w:r>
      <w:r w:rsidR="00331B29" w:rsidRPr="00CD213C">
        <w:rPr>
          <w:lang w:val="uk-UA"/>
        </w:rPr>
        <w:t>,</w:t>
      </w:r>
      <w:r w:rsidR="00AC0491" w:rsidRPr="00CD213C">
        <w:rPr>
          <w:lang w:val="uk-UA"/>
        </w:rPr>
        <w:t xml:space="preserve"> громадянства</w:t>
      </w:r>
      <w:r w:rsidR="00331B29">
        <w:rPr>
          <w:lang w:val="uk-UA"/>
        </w:rPr>
        <w:t>,</w:t>
      </w:r>
      <w:r w:rsidR="00AC0491" w:rsidRPr="00AC0491">
        <w:rPr>
          <w:lang w:val="uk-UA"/>
        </w:rPr>
        <w:t xml:space="preserve"> етнічного, соціального та іноземного походження</w:t>
      </w:r>
      <w:r w:rsidR="00331B29">
        <w:rPr>
          <w:lang w:val="uk-UA"/>
        </w:rPr>
        <w:t>,</w:t>
      </w:r>
      <w:r w:rsidR="00AC0491" w:rsidRPr="00AC0491">
        <w:rPr>
          <w:lang w:val="uk-UA"/>
        </w:rPr>
        <w:t xml:space="preserve"> політичних, релігійних та інших переконань</w:t>
      </w:r>
      <w:r w:rsidR="00331B29">
        <w:rPr>
          <w:lang w:val="uk-UA"/>
        </w:rPr>
        <w:t>,</w:t>
      </w:r>
      <w:r w:rsidR="00AC0491" w:rsidRPr="00AC0491">
        <w:rPr>
          <w:lang w:val="uk-UA"/>
        </w:rPr>
        <w:t xml:space="preserve"> </w:t>
      </w:r>
      <w:r w:rsidR="00331B29" w:rsidRPr="00AC0491">
        <w:rPr>
          <w:lang w:val="uk-UA"/>
        </w:rPr>
        <w:t>статі</w:t>
      </w:r>
      <w:r w:rsidR="00331B29">
        <w:rPr>
          <w:lang w:val="uk-UA"/>
        </w:rPr>
        <w:t xml:space="preserve">, </w:t>
      </w:r>
      <w:r w:rsidR="00AC0491" w:rsidRPr="00AC0491">
        <w:rPr>
          <w:lang w:val="uk-UA"/>
        </w:rPr>
        <w:t>гендерної ідентичності</w:t>
      </w:r>
      <w:r w:rsidR="00331B29">
        <w:rPr>
          <w:lang w:val="uk-UA"/>
        </w:rPr>
        <w:t>,</w:t>
      </w:r>
      <w:r w:rsidR="00AC0491" w:rsidRPr="00AC0491">
        <w:rPr>
          <w:lang w:val="uk-UA"/>
        </w:rPr>
        <w:t xml:space="preserve"> </w:t>
      </w:r>
      <w:r w:rsidR="00331B29" w:rsidRPr="00AC0491">
        <w:rPr>
          <w:lang w:val="uk-UA"/>
        </w:rPr>
        <w:t>сексуальної орієнтації</w:t>
      </w:r>
      <w:r w:rsidR="00331B29">
        <w:rPr>
          <w:lang w:val="uk-UA"/>
        </w:rPr>
        <w:t xml:space="preserve">, </w:t>
      </w:r>
      <w:r w:rsidR="00AC0491" w:rsidRPr="00AC0491">
        <w:rPr>
          <w:lang w:val="uk-UA"/>
        </w:rPr>
        <w:t>сімейного та майнового стану</w:t>
      </w:r>
      <w:r w:rsidR="00331B29">
        <w:rPr>
          <w:lang w:val="uk-UA"/>
        </w:rPr>
        <w:t xml:space="preserve">, </w:t>
      </w:r>
      <w:r w:rsidR="00331B29" w:rsidRPr="00AC0491">
        <w:rPr>
          <w:lang w:val="uk-UA"/>
        </w:rPr>
        <w:t>віку</w:t>
      </w:r>
      <w:r w:rsidR="00331B29">
        <w:rPr>
          <w:lang w:val="uk-UA"/>
        </w:rPr>
        <w:t xml:space="preserve">, </w:t>
      </w:r>
      <w:r w:rsidR="00AC0491" w:rsidRPr="00AC0491">
        <w:rPr>
          <w:lang w:val="uk-UA"/>
        </w:rPr>
        <w:t>стану здоров’я</w:t>
      </w:r>
      <w:r w:rsidR="00331B29">
        <w:rPr>
          <w:lang w:val="uk-UA"/>
        </w:rPr>
        <w:t>,</w:t>
      </w:r>
      <w:r w:rsidR="00AC0491" w:rsidRPr="00AC0491">
        <w:rPr>
          <w:lang w:val="uk-UA"/>
        </w:rPr>
        <w:t xml:space="preserve"> інвалідності</w:t>
      </w:r>
      <w:r w:rsidR="00331B29">
        <w:rPr>
          <w:lang w:val="uk-UA"/>
        </w:rPr>
        <w:t>,</w:t>
      </w:r>
      <w:r w:rsidR="00AC0491" w:rsidRPr="00AC0491">
        <w:rPr>
          <w:lang w:val="uk-UA"/>
        </w:rPr>
        <w:t xml:space="preserve"> </w:t>
      </w:r>
      <w:proofErr w:type="spellStart"/>
      <w:r w:rsidR="00AC0491" w:rsidRPr="00AC0491">
        <w:rPr>
          <w:lang w:val="uk-UA"/>
        </w:rPr>
        <w:t>мовних</w:t>
      </w:r>
      <w:proofErr w:type="spellEnd"/>
      <w:r w:rsidR="00AC0491" w:rsidRPr="00AC0491">
        <w:rPr>
          <w:lang w:val="uk-UA"/>
        </w:rPr>
        <w:t xml:space="preserve"> чи інших ознак.</w:t>
      </w:r>
    </w:p>
    <w:p w:rsidR="00F8618A" w:rsidRDefault="00C70FD2" w:rsidP="00677A3B">
      <w:pPr>
        <w:pStyle w:val="2"/>
        <w:tabs>
          <w:tab w:val="clear" w:pos="8505"/>
          <w:tab w:val="left" w:pos="0"/>
          <w:tab w:val="left" w:pos="993"/>
        </w:tabs>
        <w:spacing w:before="0" w:after="100"/>
        <w:ind w:firstLine="709"/>
        <w:rPr>
          <w:szCs w:val="26"/>
          <w:lang w:val="uk-UA"/>
        </w:rPr>
      </w:pPr>
      <w:r>
        <w:rPr>
          <w:szCs w:val="26"/>
          <w:lang w:val="uk-UA"/>
        </w:rPr>
        <w:t>Товариство</w:t>
      </w:r>
      <w:r w:rsidRPr="008610A9">
        <w:rPr>
          <w:szCs w:val="26"/>
          <w:lang w:val="uk-UA"/>
        </w:rPr>
        <w:t xml:space="preserve"> докладає усіх зусиль для забезпечення</w:t>
      </w:r>
      <w:r>
        <w:rPr>
          <w:szCs w:val="26"/>
          <w:lang w:val="uk-UA"/>
        </w:rPr>
        <w:t xml:space="preserve"> </w:t>
      </w:r>
      <w:r w:rsidRPr="008610A9">
        <w:rPr>
          <w:szCs w:val="26"/>
          <w:lang w:val="uk-UA"/>
        </w:rPr>
        <w:t>гідн</w:t>
      </w:r>
      <w:r>
        <w:rPr>
          <w:szCs w:val="26"/>
          <w:lang w:val="uk-UA"/>
        </w:rPr>
        <w:t>их</w:t>
      </w:r>
      <w:r w:rsidRPr="008610A9">
        <w:rPr>
          <w:szCs w:val="26"/>
          <w:lang w:val="uk-UA"/>
        </w:rPr>
        <w:t xml:space="preserve"> умов праці</w:t>
      </w:r>
      <w:r>
        <w:rPr>
          <w:szCs w:val="26"/>
          <w:lang w:val="uk-UA"/>
        </w:rPr>
        <w:t xml:space="preserve"> та </w:t>
      </w:r>
      <w:r w:rsidRPr="008610A9">
        <w:rPr>
          <w:szCs w:val="26"/>
          <w:lang w:val="uk-UA"/>
        </w:rPr>
        <w:t>безпеки</w:t>
      </w:r>
      <w:r>
        <w:rPr>
          <w:szCs w:val="26"/>
          <w:lang w:val="uk-UA"/>
        </w:rPr>
        <w:t xml:space="preserve">, </w:t>
      </w:r>
      <w:r w:rsidR="009417C8" w:rsidRPr="008610A9">
        <w:rPr>
          <w:szCs w:val="26"/>
          <w:lang w:val="uk-UA"/>
        </w:rPr>
        <w:t>прагн</w:t>
      </w:r>
      <w:r w:rsidR="009417C8">
        <w:rPr>
          <w:szCs w:val="26"/>
          <w:lang w:val="uk-UA"/>
        </w:rPr>
        <w:t>е</w:t>
      </w:r>
      <w:r w:rsidR="009417C8" w:rsidRPr="008610A9">
        <w:rPr>
          <w:szCs w:val="26"/>
          <w:lang w:val="uk-UA"/>
        </w:rPr>
        <w:t xml:space="preserve"> створювати робоч</w:t>
      </w:r>
      <w:r w:rsidR="00F8618A">
        <w:rPr>
          <w:szCs w:val="26"/>
          <w:lang w:val="uk-UA"/>
        </w:rPr>
        <w:t>е</w:t>
      </w:r>
      <w:r w:rsidR="009417C8" w:rsidRPr="008610A9">
        <w:rPr>
          <w:szCs w:val="26"/>
          <w:lang w:val="uk-UA"/>
        </w:rPr>
        <w:t xml:space="preserve"> середовищ</w:t>
      </w:r>
      <w:r w:rsidR="00F8618A">
        <w:rPr>
          <w:szCs w:val="26"/>
          <w:lang w:val="uk-UA"/>
        </w:rPr>
        <w:t>е</w:t>
      </w:r>
      <w:r w:rsidR="009417C8">
        <w:rPr>
          <w:szCs w:val="26"/>
          <w:lang w:val="uk-UA"/>
        </w:rPr>
        <w:t>, яке</w:t>
      </w:r>
      <w:r w:rsidR="009417C8" w:rsidRPr="00C70FD2">
        <w:rPr>
          <w:color w:val="FF0000"/>
          <w:szCs w:val="26"/>
          <w:lang w:val="uk-UA"/>
        </w:rPr>
        <w:t xml:space="preserve"> </w:t>
      </w:r>
      <w:r w:rsidR="009417C8" w:rsidRPr="008610A9">
        <w:rPr>
          <w:szCs w:val="26"/>
          <w:lang w:val="uk-UA"/>
        </w:rPr>
        <w:t xml:space="preserve">сприяє розвитку творчого потенціалу та взаємоповаги </w:t>
      </w:r>
      <w:r w:rsidR="009417C8">
        <w:rPr>
          <w:szCs w:val="26"/>
          <w:lang w:val="uk-UA"/>
        </w:rPr>
        <w:t>у</w:t>
      </w:r>
      <w:r w:rsidR="009417C8" w:rsidRPr="008610A9">
        <w:rPr>
          <w:szCs w:val="26"/>
          <w:lang w:val="uk-UA"/>
        </w:rPr>
        <w:t xml:space="preserve"> команді</w:t>
      </w:r>
      <w:r w:rsidR="009417C8">
        <w:rPr>
          <w:szCs w:val="26"/>
          <w:lang w:val="uk-UA"/>
        </w:rPr>
        <w:t xml:space="preserve">. </w:t>
      </w:r>
    </w:p>
    <w:p w:rsidR="00C70FD2" w:rsidRDefault="00C70FD2" w:rsidP="00677A3B">
      <w:pPr>
        <w:pStyle w:val="2"/>
        <w:tabs>
          <w:tab w:val="clear" w:pos="8505"/>
          <w:tab w:val="left" w:pos="0"/>
          <w:tab w:val="left" w:pos="993"/>
        </w:tabs>
        <w:spacing w:before="0" w:after="100"/>
        <w:ind w:firstLine="709"/>
        <w:rPr>
          <w:szCs w:val="26"/>
          <w:lang w:val="uk-UA"/>
        </w:rPr>
      </w:pPr>
      <w:r>
        <w:rPr>
          <w:szCs w:val="26"/>
          <w:lang w:val="uk-UA"/>
        </w:rPr>
        <w:t>В</w:t>
      </w:r>
      <w:r w:rsidRPr="00C70FD2">
        <w:rPr>
          <w:lang w:val="uk-UA"/>
        </w:rPr>
        <w:t xml:space="preserve">икористання дитячої праці та насильницьке примушування </w:t>
      </w:r>
      <w:r>
        <w:rPr>
          <w:lang w:val="uk-UA"/>
        </w:rPr>
        <w:t>працівників</w:t>
      </w:r>
      <w:r w:rsidRPr="00C70FD2">
        <w:rPr>
          <w:lang w:val="uk-UA"/>
        </w:rPr>
        <w:t xml:space="preserve"> до прац</w:t>
      </w:r>
      <w:r>
        <w:rPr>
          <w:lang w:val="uk-UA"/>
        </w:rPr>
        <w:t>і</w:t>
      </w:r>
      <w:r w:rsidRPr="00C70FD2">
        <w:rPr>
          <w:lang w:val="uk-UA"/>
        </w:rPr>
        <w:t xml:space="preserve"> заборонено</w:t>
      </w:r>
      <w:r>
        <w:rPr>
          <w:lang w:val="uk-UA"/>
        </w:rPr>
        <w:t>.</w:t>
      </w:r>
      <w:r w:rsidR="00767C12">
        <w:rPr>
          <w:lang w:val="uk-UA"/>
        </w:rPr>
        <w:t xml:space="preserve"> </w:t>
      </w:r>
    </w:p>
    <w:p w:rsidR="00B931B2" w:rsidRDefault="00B931B2" w:rsidP="00677A3B">
      <w:pPr>
        <w:spacing w:before="240" w:after="120"/>
        <w:jc w:val="center"/>
        <w:rPr>
          <w:rStyle w:val="a5"/>
        </w:rPr>
      </w:pPr>
    </w:p>
    <w:p w:rsidR="00B931B2" w:rsidRDefault="00B931B2" w:rsidP="00677A3B">
      <w:pPr>
        <w:spacing w:before="240" w:after="120"/>
        <w:jc w:val="center"/>
        <w:rPr>
          <w:rStyle w:val="a5"/>
        </w:rPr>
      </w:pPr>
    </w:p>
    <w:p w:rsidR="00767C12" w:rsidRPr="00AD2FCC" w:rsidRDefault="000D58AA" w:rsidP="00677A3B">
      <w:pPr>
        <w:spacing w:before="240" w:after="120"/>
        <w:jc w:val="center"/>
        <w:rPr>
          <w:b/>
        </w:rPr>
      </w:pPr>
      <w:r>
        <w:rPr>
          <w:rStyle w:val="a5"/>
        </w:rPr>
        <w:lastRenderedPageBreak/>
        <w:t>КОНФІДЕНЦІЙНІСТЬ ТА ЗАХИСТ ДАНИХ</w:t>
      </w:r>
    </w:p>
    <w:p w:rsidR="006C2862" w:rsidRPr="004A415A" w:rsidRDefault="006C2862" w:rsidP="00677A3B">
      <w:pPr>
        <w:pStyle w:val="2"/>
        <w:tabs>
          <w:tab w:val="clear" w:pos="8505"/>
          <w:tab w:val="left" w:pos="0"/>
          <w:tab w:val="left" w:pos="993"/>
        </w:tabs>
        <w:spacing w:before="0" w:after="100"/>
        <w:ind w:firstLine="709"/>
        <w:rPr>
          <w:lang w:val="uk-UA"/>
        </w:rPr>
      </w:pPr>
      <w:r>
        <w:rPr>
          <w:lang w:val="uk-UA"/>
        </w:rPr>
        <w:t>Товариство</w:t>
      </w:r>
      <w:r w:rsidRPr="006C2862">
        <w:rPr>
          <w:lang w:val="uk-UA"/>
        </w:rPr>
        <w:t xml:space="preserve"> зобов</w:t>
      </w:r>
      <w:r>
        <w:rPr>
          <w:lang w:val="uk-UA"/>
        </w:rPr>
        <w:t>’</w:t>
      </w:r>
      <w:r w:rsidRPr="006C2862">
        <w:rPr>
          <w:lang w:val="uk-UA"/>
        </w:rPr>
        <w:t>язу</w:t>
      </w:r>
      <w:r w:rsidR="000243FE">
        <w:rPr>
          <w:lang w:val="uk-UA"/>
        </w:rPr>
        <w:t>є</w:t>
      </w:r>
      <w:r w:rsidRPr="006C2862">
        <w:rPr>
          <w:lang w:val="uk-UA"/>
        </w:rPr>
        <w:t>ться дотримуватися національних та міжнародних норм щодо захисту даних та забезпечувати конфіденційність інформації</w:t>
      </w:r>
      <w:r>
        <w:rPr>
          <w:lang w:val="uk-UA"/>
        </w:rPr>
        <w:t>.</w:t>
      </w:r>
      <w:r w:rsidR="004A415A">
        <w:rPr>
          <w:lang w:val="uk-UA"/>
        </w:rPr>
        <w:t xml:space="preserve"> </w:t>
      </w:r>
      <w:r w:rsidR="004A415A" w:rsidRPr="004A415A">
        <w:rPr>
          <w:lang w:val="uk-UA"/>
        </w:rPr>
        <w:t xml:space="preserve">Прозорість у зборі, використанні та зберіганні </w:t>
      </w:r>
      <w:r w:rsidR="004A415A">
        <w:rPr>
          <w:lang w:val="uk-UA"/>
        </w:rPr>
        <w:t>персональних даних є обов’</w:t>
      </w:r>
      <w:r w:rsidR="004A415A" w:rsidRPr="004A415A">
        <w:rPr>
          <w:lang w:val="uk-UA"/>
        </w:rPr>
        <w:t>язковою вимогою для збереження довіри.</w:t>
      </w:r>
    </w:p>
    <w:p w:rsidR="00002227" w:rsidRPr="00002227" w:rsidRDefault="00767C12" w:rsidP="00677A3B">
      <w:pPr>
        <w:pStyle w:val="2"/>
        <w:tabs>
          <w:tab w:val="clear" w:pos="8505"/>
          <w:tab w:val="left" w:pos="0"/>
          <w:tab w:val="left" w:pos="993"/>
        </w:tabs>
        <w:spacing w:before="0" w:after="100"/>
        <w:ind w:firstLine="709"/>
        <w:rPr>
          <w:lang w:val="uk-UA"/>
        </w:rPr>
      </w:pPr>
      <w:r w:rsidRPr="006C2862">
        <w:rPr>
          <w:lang w:val="uk-UA"/>
        </w:rPr>
        <w:t>Кожен працівник повинен виконувати вимоги внутрішніх</w:t>
      </w:r>
      <w:r w:rsidRPr="00767C12">
        <w:rPr>
          <w:lang w:val="uk-UA"/>
        </w:rPr>
        <w:t xml:space="preserve"> документів </w:t>
      </w:r>
      <w:r w:rsidR="00002227">
        <w:rPr>
          <w:lang w:val="uk-UA"/>
        </w:rPr>
        <w:t>товариства</w:t>
      </w:r>
      <w:r w:rsidRPr="00767C12">
        <w:rPr>
          <w:lang w:val="uk-UA"/>
        </w:rPr>
        <w:t>, що регулюють доступ, використання та розголо</w:t>
      </w:r>
      <w:r w:rsidR="00002227">
        <w:rPr>
          <w:lang w:val="uk-UA"/>
        </w:rPr>
        <w:t>шення Конфіденційної інформації, д</w:t>
      </w:r>
      <w:r w:rsidR="00002227" w:rsidRPr="00002227">
        <w:rPr>
          <w:lang w:val="uk-UA"/>
        </w:rPr>
        <w:t>отримуватись встановлених у АТ «НАЕК «Енергоатом» вимог до забезпечення конфіденційності, у тому числі:</w:t>
      </w:r>
    </w:p>
    <w:p w:rsidR="00002227" w:rsidRDefault="00002227" w:rsidP="00772D8C">
      <w:pPr>
        <w:pStyle w:val="2"/>
        <w:numPr>
          <w:ilvl w:val="0"/>
          <w:numId w:val="15"/>
        </w:numPr>
        <w:tabs>
          <w:tab w:val="clear" w:pos="8505"/>
          <w:tab w:val="left" w:pos="0"/>
          <w:tab w:val="left" w:pos="1134"/>
        </w:tabs>
        <w:spacing w:before="0" w:after="100"/>
        <w:ind w:left="0" w:firstLine="709"/>
        <w:rPr>
          <w:lang w:val="uk-UA"/>
        </w:rPr>
      </w:pPr>
      <w:r w:rsidRPr="00002227">
        <w:rPr>
          <w:lang w:val="uk-UA"/>
        </w:rPr>
        <w:t xml:space="preserve">не використовувати і не розголошувати інформацію, що стала відома у зв’язку з виконанням своїх </w:t>
      </w:r>
      <w:r w:rsidR="00A1748F">
        <w:rPr>
          <w:lang w:val="uk-UA"/>
        </w:rPr>
        <w:t>тру</w:t>
      </w:r>
      <w:r w:rsidRPr="00002227">
        <w:rPr>
          <w:lang w:val="uk-UA"/>
        </w:rPr>
        <w:t>дових обов’язків, з метою отримання особистої вигоди чи завдання шкоди товариству</w:t>
      </w:r>
      <w:r>
        <w:rPr>
          <w:lang w:val="uk-UA"/>
        </w:rPr>
        <w:t>;</w:t>
      </w:r>
    </w:p>
    <w:p w:rsidR="008610A9" w:rsidRDefault="00002227" w:rsidP="00772D8C">
      <w:pPr>
        <w:pStyle w:val="2"/>
        <w:numPr>
          <w:ilvl w:val="0"/>
          <w:numId w:val="15"/>
        </w:numPr>
        <w:tabs>
          <w:tab w:val="clear" w:pos="8505"/>
          <w:tab w:val="left" w:pos="0"/>
          <w:tab w:val="left" w:pos="1134"/>
        </w:tabs>
        <w:spacing w:before="0" w:after="100"/>
        <w:ind w:left="0" w:firstLine="709"/>
        <w:rPr>
          <w:szCs w:val="26"/>
          <w:lang w:val="uk-UA"/>
        </w:rPr>
      </w:pPr>
      <w:r w:rsidRPr="00002227">
        <w:rPr>
          <w:szCs w:val="26"/>
          <w:lang w:val="uk-UA"/>
        </w:rPr>
        <w:t>усвідомлювати відповідальність за використання та зберігання комерційної таємниці та конфіденційної інформації товариства.</w:t>
      </w:r>
      <w:r w:rsidR="00C04B3E" w:rsidRPr="00C04B3E">
        <w:rPr>
          <w:szCs w:val="26"/>
          <w:lang w:val="uk-UA"/>
        </w:rPr>
        <w:t xml:space="preserve"> </w:t>
      </w:r>
    </w:p>
    <w:p w:rsidR="008F3704" w:rsidRDefault="008F3704" w:rsidP="008F3704">
      <w:pPr>
        <w:spacing w:before="240" w:after="120"/>
        <w:jc w:val="center"/>
      </w:pPr>
      <w:r w:rsidRPr="00D63604">
        <w:rPr>
          <w:rFonts w:eastAsia="Times New Roman"/>
          <w:b/>
          <w:szCs w:val="20"/>
          <w:lang w:eastAsia="ru-RU"/>
        </w:rPr>
        <w:t>ІНФОРМАЦІЙНА БЕЗПЕКА</w:t>
      </w:r>
    </w:p>
    <w:p w:rsidR="008F3704" w:rsidRPr="00F5190F" w:rsidRDefault="008F3704" w:rsidP="00F5190F">
      <w:pPr>
        <w:pStyle w:val="2"/>
        <w:tabs>
          <w:tab w:val="left" w:pos="0"/>
          <w:tab w:val="left" w:pos="993"/>
        </w:tabs>
        <w:spacing w:after="100"/>
        <w:ind w:firstLine="709"/>
        <w:rPr>
          <w:lang w:val="uk-UA"/>
        </w:rPr>
      </w:pPr>
      <w:r w:rsidRPr="00F5190F">
        <w:rPr>
          <w:lang w:val="uk-UA"/>
        </w:rPr>
        <w:t xml:space="preserve">Кожен працівник повинен виконувати вимоги внутрішніх документів </w:t>
      </w:r>
      <w:r w:rsidR="00CF07F0" w:rsidRPr="00F5190F">
        <w:rPr>
          <w:lang w:val="uk-UA"/>
        </w:rPr>
        <w:t>т</w:t>
      </w:r>
      <w:r w:rsidRPr="00F5190F">
        <w:rPr>
          <w:lang w:val="uk-UA"/>
        </w:rPr>
        <w:t xml:space="preserve">овариства, що регулюють доступ, використання та розголошення комерційної таємниці </w:t>
      </w:r>
      <w:r w:rsidR="00CF07F0" w:rsidRPr="00F5190F">
        <w:rPr>
          <w:lang w:val="uk-UA"/>
        </w:rPr>
        <w:t>т</w:t>
      </w:r>
      <w:r w:rsidRPr="00F5190F">
        <w:rPr>
          <w:lang w:val="uk-UA"/>
        </w:rPr>
        <w:t>овариства та конфіденційної інформації. Обговорення або передання працівниками конфіденційної інформації та документів, що відносяться до комерційної таємниці</w:t>
      </w:r>
      <w:r w:rsidR="0093717D">
        <w:rPr>
          <w:lang w:val="uk-UA"/>
        </w:rPr>
        <w:t>,</w:t>
      </w:r>
      <w:r w:rsidRPr="00F5190F">
        <w:rPr>
          <w:lang w:val="uk-UA"/>
        </w:rPr>
        <w:t xml:space="preserve"> стороннім особам забороняється. </w:t>
      </w:r>
    </w:p>
    <w:p w:rsidR="008F3704" w:rsidRPr="00F5190F" w:rsidRDefault="008F3704" w:rsidP="00F5190F">
      <w:pPr>
        <w:pStyle w:val="2"/>
        <w:tabs>
          <w:tab w:val="left" w:pos="0"/>
          <w:tab w:val="left" w:pos="993"/>
        </w:tabs>
        <w:spacing w:after="100"/>
        <w:ind w:firstLine="709"/>
        <w:rPr>
          <w:lang w:val="uk-UA"/>
        </w:rPr>
      </w:pPr>
      <w:r w:rsidRPr="00F5190F">
        <w:rPr>
          <w:lang w:val="uk-UA"/>
        </w:rPr>
        <w:t xml:space="preserve">Товариство поважає право кожного працівника та </w:t>
      </w:r>
      <w:r w:rsidR="00CD213C" w:rsidRPr="00F5190F">
        <w:rPr>
          <w:lang w:val="uk-UA"/>
        </w:rPr>
        <w:t>к</w:t>
      </w:r>
      <w:r w:rsidRPr="00F5190F">
        <w:rPr>
          <w:lang w:val="uk-UA"/>
        </w:rPr>
        <w:t>онтрагента на конфіденційність і забезпечує виконання вимог законодавства України у сфері захисту персональних даних.</w:t>
      </w:r>
    </w:p>
    <w:p w:rsidR="008F3704" w:rsidRPr="00F5190F" w:rsidRDefault="008F3704" w:rsidP="00F5190F">
      <w:pPr>
        <w:pStyle w:val="2"/>
        <w:tabs>
          <w:tab w:val="left" w:pos="0"/>
          <w:tab w:val="left" w:pos="993"/>
        </w:tabs>
        <w:spacing w:after="100"/>
        <w:ind w:firstLine="709"/>
        <w:rPr>
          <w:lang w:val="uk-UA"/>
        </w:rPr>
      </w:pPr>
      <w:r w:rsidRPr="00F5190F">
        <w:rPr>
          <w:lang w:val="uk-UA"/>
        </w:rPr>
        <w:t>Товариство не допускає розповсюдження недостовірної інформації, викривлення фактів, що може завдати шкоди йому, його партнерам та країні в цілому.</w:t>
      </w:r>
    </w:p>
    <w:p w:rsidR="00DD78E8" w:rsidRPr="00DD78E8" w:rsidRDefault="00DD78E8" w:rsidP="00677A3B">
      <w:pPr>
        <w:pStyle w:val="2"/>
        <w:tabs>
          <w:tab w:val="clear" w:pos="8505"/>
          <w:tab w:val="left" w:pos="0"/>
          <w:tab w:val="left" w:pos="993"/>
        </w:tabs>
        <w:spacing w:before="240" w:after="100"/>
        <w:jc w:val="center"/>
        <w:rPr>
          <w:b/>
          <w:lang w:val="uk-UA"/>
        </w:rPr>
      </w:pPr>
      <w:r w:rsidRPr="00DD78E8">
        <w:rPr>
          <w:b/>
          <w:lang w:val="uk-UA"/>
        </w:rPr>
        <w:t>ПРИНЦИПИ ВЗАЄМОДІЇ</w:t>
      </w:r>
    </w:p>
    <w:p w:rsidR="00DD78E8" w:rsidRPr="008F3704" w:rsidRDefault="00DD78E8" w:rsidP="00677A3B">
      <w:pPr>
        <w:pStyle w:val="2"/>
        <w:tabs>
          <w:tab w:val="clear" w:pos="8505"/>
          <w:tab w:val="left" w:pos="0"/>
          <w:tab w:val="left" w:pos="993"/>
        </w:tabs>
        <w:spacing w:before="0" w:after="100"/>
        <w:ind w:firstLine="709"/>
        <w:rPr>
          <w:b/>
          <w:lang w:val="uk-UA"/>
        </w:rPr>
      </w:pPr>
      <w:r w:rsidRPr="008F3704">
        <w:rPr>
          <w:b/>
          <w:lang w:val="uk-UA"/>
        </w:rPr>
        <w:t xml:space="preserve">Взаємовідносини між працівниками </w:t>
      </w:r>
      <w:r w:rsidR="00CF07F0">
        <w:rPr>
          <w:b/>
          <w:lang w:val="uk-UA"/>
        </w:rPr>
        <w:t>т</w:t>
      </w:r>
      <w:r w:rsidR="003A020D">
        <w:rPr>
          <w:b/>
          <w:lang w:val="uk-UA"/>
        </w:rPr>
        <w:t>овариства.</w:t>
      </w:r>
    </w:p>
    <w:p w:rsidR="008F3704" w:rsidRDefault="00CD213C" w:rsidP="009B24DC">
      <w:pPr>
        <w:pStyle w:val="2"/>
        <w:tabs>
          <w:tab w:val="left" w:pos="0"/>
          <w:tab w:val="left" w:pos="993"/>
        </w:tabs>
        <w:spacing w:after="100"/>
        <w:ind w:firstLine="709"/>
        <w:rPr>
          <w:lang w:val="uk-UA"/>
        </w:rPr>
      </w:pPr>
      <w:r>
        <w:rPr>
          <w:lang w:val="uk-UA"/>
        </w:rPr>
        <w:t>Працівники</w:t>
      </w:r>
      <w:r w:rsidR="009B24DC" w:rsidRPr="009B24DC">
        <w:rPr>
          <w:lang w:val="uk-UA"/>
        </w:rPr>
        <w:t xml:space="preserve"> мають співпрацювати один з</w:t>
      </w:r>
      <w:r w:rsidR="009B24DC">
        <w:rPr>
          <w:lang w:val="uk-UA"/>
        </w:rPr>
        <w:t xml:space="preserve"> </w:t>
      </w:r>
      <w:r w:rsidR="009B24DC" w:rsidRPr="009B24DC">
        <w:rPr>
          <w:lang w:val="uk-UA"/>
        </w:rPr>
        <w:t>одним та формувати взаємовідносини, виходячи із принци</w:t>
      </w:r>
      <w:r w:rsidR="00883C71">
        <w:rPr>
          <w:lang w:val="uk-UA"/>
        </w:rPr>
        <w:t>пів чесності та недискримінації,</w:t>
      </w:r>
      <w:r w:rsidR="00883C71" w:rsidRPr="00883C71">
        <w:rPr>
          <w:lang w:val="uk-UA"/>
        </w:rPr>
        <w:t xml:space="preserve"> ставитись один до одного ввічливо та з повагою.</w:t>
      </w:r>
    </w:p>
    <w:p w:rsidR="009B24DC" w:rsidRDefault="009B24DC" w:rsidP="009B24DC">
      <w:pPr>
        <w:pStyle w:val="2"/>
        <w:tabs>
          <w:tab w:val="left" w:pos="0"/>
          <w:tab w:val="left" w:pos="993"/>
        </w:tabs>
        <w:spacing w:after="100"/>
        <w:ind w:firstLine="709"/>
        <w:rPr>
          <w:lang w:val="uk-UA"/>
        </w:rPr>
      </w:pPr>
      <w:r w:rsidRPr="009B24DC">
        <w:rPr>
          <w:lang w:val="uk-UA"/>
        </w:rPr>
        <w:t>Працівникам заборонено</w:t>
      </w:r>
      <w:r w:rsidR="00A1748F">
        <w:rPr>
          <w:lang w:val="uk-UA"/>
        </w:rPr>
        <w:t xml:space="preserve"> вчиняти </w:t>
      </w:r>
      <w:proofErr w:type="spellStart"/>
      <w:r w:rsidR="00A1748F">
        <w:rPr>
          <w:lang w:val="uk-UA"/>
        </w:rPr>
        <w:t>мобінг</w:t>
      </w:r>
      <w:proofErr w:type="spellEnd"/>
      <w:r w:rsidR="00A1748F">
        <w:rPr>
          <w:lang w:val="uk-UA"/>
        </w:rPr>
        <w:t>, а саме</w:t>
      </w:r>
      <w:r w:rsidRPr="009B24DC">
        <w:rPr>
          <w:lang w:val="uk-UA"/>
        </w:rPr>
        <w:t xml:space="preserve">: </w:t>
      </w:r>
    </w:p>
    <w:p w:rsidR="009B24DC" w:rsidRDefault="009B24DC" w:rsidP="007F3E34">
      <w:pPr>
        <w:pStyle w:val="2"/>
        <w:numPr>
          <w:ilvl w:val="0"/>
          <w:numId w:val="16"/>
        </w:numPr>
        <w:tabs>
          <w:tab w:val="left" w:pos="0"/>
          <w:tab w:val="left" w:pos="1134"/>
        </w:tabs>
        <w:spacing w:before="60" w:after="60"/>
        <w:ind w:left="0" w:firstLine="709"/>
        <w:rPr>
          <w:lang w:val="uk-UA"/>
        </w:rPr>
      </w:pPr>
      <w:r>
        <w:rPr>
          <w:lang w:val="uk-UA"/>
        </w:rPr>
        <w:t>а</w:t>
      </w:r>
      <w:r w:rsidRPr="009B24DC">
        <w:rPr>
          <w:lang w:val="uk-UA"/>
        </w:rPr>
        <w:t xml:space="preserve">гресивно, </w:t>
      </w:r>
      <w:proofErr w:type="spellStart"/>
      <w:r w:rsidRPr="009B24DC">
        <w:rPr>
          <w:lang w:val="uk-UA"/>
        </w:rPr>
        <w:t>ворожо</w:t>
      </w:r>
      <w:proofErr w:type="spellEnd"/>
      <w:r w:rsidRPr="009B24DC">
        <w:rPr>
          <w:lang w:val="uk-UA"/>
        </w:rPr>
        <w:t xml:space="preserve"> або образливо вести себе по відношенню до інших людей, зокрема підвищувати голос, погрожувати розправою або звільненням; </w:t>
      </w:r>
    </w:p>
    <w:p w:rsidR="009B24DC" w:rsidRDefault="009B24DC" w:rsidP="007F3E34">
      <w:pPr>
        <w:pStyle w:val="2"/>
        <w:numPr>
          <w:ilvl w:val="0"/>
          <w:numId w:val="16"/>
        </w:numPr>
        <w:tabs>
          <w:tab w:val="left" w:pos="0"/>
          <w:tab w:val="left" w:pos="1134"/>
        </w:tabs>
        <w:spacing w:before="60" w:after="60"/>
        <w:ind w:left="0" w:firstLine="709"/>
        <w:rPr>
          <w:lang w:val="uk-UA"/>
        </w:rPr>
      </w:pPr>
      <w:r>
        <w:rPr>
          <w:lang w:val="uk-UA"/>
        </w:rPr>
        <w:t>п</w:t>
      </w:r>
      <w:r w:rsidRPr="009B24DC">
        <w:rPr>
          <w:lang w:val="uk-UA"/>
        </w:rPr>
        <w:t xml:space="preserve">ринижувати, залякувати або словесно ображати інших; </w:t>
      </w:r>
    </w:p>
    <w:p w:rsidR="009B24DC" w:rsidRDefault="009B24DC" w:rsidP="007F3E34">
      <w:pPr>
        <w:pStyle w:val="2"/>
        <w:numPr>
          <w:ilvl w:val="0"/>
          <w:numId w:val="16"/>
        </w:numPr>
        <w:tabs>
          <w:tab w:val="left" w:pos="0"/>
          <w:tab w:val="left" w:pos="1134"/>
        </w:tabs>
        <w:spacing w:before="60" w:after="60"/>
        <w:ind w:left="0" w:firstLine="709"/>
        <w:rPr>
          <w:lang w:val="uk-UA"/>
        </w:rPr>
      </w:pPr>
      <w:r>
        <w:rPr>
          <w:lang w:val="uk-UA"/>
        </w:rPr>
        <w:t>м</w:t>
      </w:r>
      <w:r w:rsidRPr="009B24DC">
        <w:rPr>
          <w:lang w:val="uk-UA"/>
        </w:rPr>
        <w:t xml:space="preserve">орально переслідувати колег (що включає в себе професійні та психологічні утиски, соціальну ізоляцію всередині </w:t>
      </w:r>
      <w:r w:rsidR="00CD213C">
        <w:rPr>
          <w:lang w:val="uk-UA"/>
        </w:rPr>
        <w:t>товариства</w:t>
      </w:r>
      <w:r w:rsidRPr="009B24DC">
        <w:rPr>
          <w:lang w:val="uk-UA"/>
        </w:rPr>
        <w:t>, підбурювання до морального переслідування).</w:t>
      </w:r>
    </w:p>
    <w:p w:rsidR="00883C71" w:rsidRPr="009B24DC" w:rsidRDefault="00883C71" w:rsidP="00883C71">
      <w:pPr>
        <w:pStyle w:val="2"/>
        <w:tabs>
          <w:tab w:val="left" w:pos="0"/>
          <w:tab w:val="left" w:pos="1134"/>
        </w:tabs>
        <w:spacing w:before="60" w:after="100"/>
        <w:ind w:firstLine="709"/>
        <w:rPr>
          <w:lang w:val="uk-UA"/>
        </w:rPr>
      </w:pPr>
      <w:r w:rsidRPr="00883C71">
        <w:rPr>
          <w:lang w:val="uk-UA"/>
        </w:rPr>
        <w:t xml:space="preserve">Будь-яка поведінка, що створює загрозливу, ворожу чи принизливу атмосферу для </w:t>
      </w:r>
      <w:r>
        <w:rPr>
          <w:lang w:val="uk-UA"/>
        </w:rPr>
        <w:t>праців</w:t>
      </w:r>
      <w:r w:rsidRPr="00883C71">
        <w:rPr>
          <w:lang w:val="uk-UA"/>
        </w:rPr>
        <w:t xml:space="preserve">ника чи іншої особи, яка перебуває у приміщеннях чи на території </w:t>
      </w:r>
      <w:r>
        <w:rPr>
          <w:lang w:val="uk-UA"/>
        </w:rPr>
        <w:t>товариства</w:t>
      </w:r>
      <w:r w:rsidRPr="00883C71">
        <w:rPr>
          <w:lang w:val="uk-UA"/>
        </w:rPr>
        <w:t>, вважається</w:t>
      </w:r>
      <w:r>
        <w:rPr>
          <w:lang w:val="uk-UA"/>
        </w:rPr>
        <w:t xml:space="preserve"> </w:t>
      </w:r>
      <w:r w:rsidRPr="00883C71">
        <w:rPr>
          <w:lang w:val="uk-UA"/>
        </w:rPr>
        <w:t>порушенням ц</w:t>
      </w:r>
      <w:r>
        <w:rPr>
          <w:lang w:val="uk-UA"/>
        </w:rPr>
        <w:t>их</w:t>
      </w:r>
      <w:r w:rsidRPr="00883C71">
        <w:rPr>
          <w:lang w:val="uk-UA"/>
        </w:rPr>
        <w:t xml:space="preserve"> </w:t>
      </w:r>
      <w:r>
        <w:rPr>
          <w:lang w:val="uk-UA"/>
        </w:rPr>
        <w:t>Правил</w:t>
      </w:r>
      <w:r w:rsidRPr="00883C71">
        <w:rPr>
          <w:lang w:val="uk-UA"/>
        </w:rPr>
        <w:t xml:space="preserve"> та є підставою для</w:t>
      </w:r>
      <w:r>
        <w:rPr>
          <w:lang w:val="uk-UA"/>
        </w:rPr>
        <w:t xml:space="preserve"> </w:t>
      </w:r>
      <w:r w:rsidRPr="00883C71">
        <w:rPr>
          <w:lang w:val="uk-UA"/>
        </w:rPr>
        <w:t>притягнення до дисциплінарної відповідальності.</w:t>
      </w:r>
    </w:p>
    <w:p w:rsidR="00B931B2" w:rsidRDefault="00B931B2" w:rsidP="00677A3B">
      <w:pPr>
        <w:pStyle w:val="2"/>
        <w:tabs>
          <w:tab w:val="clear" w:pos="8505"/>
          <w:tab w:val="left" w:pos="0"/>
          <w:tab w:val="left" w:pos="993"/>
        </w:tabs>
        <w:spacing w:before="0" w:after="100"/>
        <w:ind w:firstLine="709"/>
        <w:rPr>
          <w:b/>
          <w:lang w:val="uk-UA"/>
        </w:rPr>
      </w:pPr>
    </w:p>
    <w:p w:rsidR="00B931B2" w:rsidRDefault="00B931B2" w:rsidP="00677A3B">
      <w:pPr>
        <w:pStyle w:val="2"/>
        <w:tabs>
          <w:tab w:val="clear" w:pos="8505"/>
          <w:tab w:val="left" w:pos="0"/>
          <w:tab w:val="left" w:pos="993"/>
        </w:tabs>
        <w:spacing w:before="0" w:after="100"/>
        <w:ind w:firstLine="709"/>
        <w:rPr>
          <w:b/>
          <w:lang w:val="uk-UA"/>
        </w:rPr>
      </w:pPr>
    </w:p>
    <w:p w:rsidR="00DD78E8" w:rsidRDefault="00DD78E8" w:rsidP="00677A3B">
      <w:pPr>
        <w:pStyle w:val="2"/>
        <w:tabs>
          <w:tab w:val="clear" w:pos="8505"/>
          <w:tab w:val="left" w:pos="0"/>
          <w:tab w:val="left" w:pos="993"/>
        </w:tabs>
        <w:spacing w:before="0" w:after="100"/>
        <w:ind w:firstLine="709"/>
        <w:rPr>
          <w:lang w:val="uk-UA"/>
        </w:rPr>
      </w:pPr>
      <w:r w:rsidRPr="00677A3B">
        <w:rPr>
          <w:b/>
          <w:lang w:val="uk-UA"/>
        </w:rPr>
        <w:lastRenderedPageBreak/>
        <w:t>Взаємовідносини з контрагентами</w:t>
      </w:r>
      <w:r w:rsidR="003A020D">
        <w:rPr>
          <w:b/>
          <w:lang w:val="uk-UA"/>
        </w:rPr>
        <w:t>.</w:t>
      </w:r>
    </w:p>
    <w:p w:rsidR="00E31347" w:rsidRDefault="00DD78E8" w:rsidP="00677A3B">
      <w:pPr>
        <w:pStyle w:val="2"/>
        <w:tabs>
          <w:tab w:val="clear" w:pos="8505"/>
          <w:tab w:val="left" w:pos="0"/>
          <w:tab w:val="left" w:pos="993"/>
        </w:tabs>
        <w:spacing w:before="0" w:after="100"/>
        <w:ind w:firstLine="709"/>
        <w:rPr>
          <w:lang w:val="uk-UA"/>
        </w:rPr>
      </w:pPr>
      <w:r w:rsidRPr="00DD78E8">
        <w:rPr>
          <w:lang w:val="uk-UA"/>
        </w:rPr>
        <w:t>Товариство цінує розвиток та підтримку партнерських відносин, що базуються на основі довгострокової співпраці, взаємної вигоди,</w:t>
      </w:r>
      <w:r>
        <w:rPr>
          <w:lang w:val="uk-UA"/>
        </w:rPr>
        <w:t xml:space="preserve"> </w:t>
      </w:r>
      <w:r w:rsidRPr="00DD78E8">
        <w:rPr>
          <w:lang w:val="uk-UA"/>
        </w:rPr>
        <w:t xml:space="preserve">поваги, довіри та справедливості, об’єктивності. Товариство сумлінно виконує свої обов’язки перед діловими партнерами, передбачені умовами контрактів, угод, договорів, та вимагає того ж від них. </w:t>
      </w:r>
    </w:p>
    <w:p w:rsidR="00DD78E8" w:rsidRDefault="00DD78E8" w:rsidP="00677A3B">
      <w:pPr>
        <w:pStyle w:val="2"/>
        <w:tabs>
          <w:tab w:val="clear" w:pos="8505"/>
          <w:tab w:val="left" w:pos="0"/>
          <w:tab w:val="left" w:pos="993"/>
        </w:tabs>
        <w:spacing w:before="0" w:after="100"/>
        <w:ind w:firstLine="709"/>
        <w:rPr>
          <w:lang w:val="uk-UA"/>
        </w:rPr>
      </w:pPr>
      <w:r w:rsidRPr="00DD78E8">
        <w:rPr>
          <w:lang w:val="uk-UA"/>
        </w:rPr>
        <w:t xml:space="preserve">Товариство проводить ретельний відбір </w:t>
      </w:r>
      <w:r w:rsidR="00CD213C">
        <w:rPr>
          <w:lang w:val="uk-UA"/>
        </w:rPr>
        <w:t>к</w:t>
      </w:r>
      <w:r w:rsidRPr="00DD78E8">
        <w:rPr>
          <w:lang w:val="uk-UA"/>
        </w:rPr>
        <w:t xml:space="preserve">онтрагентів і прагне </w:t>
      </w:r>
      <w:r w:rsidR="0093717D">
        <w:rPr>
          <w:lang w:val="uk-UA"/>
        </w:rPr>
        <w:t>спів</w:t>
      </w:r>
      <w:r w:rsidRPr="00DD78E8">
        <w:rPr>
          <w:lang w:val="uk-UA"/>
        </w:rPr>
        <w:t>працювати з партнерами, які мають бездоганну репутацію та не перебувають під санкціями, дотримуються законодавства та загальноприйнятих норм корпоративної та ділової етики.</w:t>
      </w:r>
    </w:p>
    <w:p w:rsidR="00DD78E8" w:rsidRDefault="00DD17B1" w:rsidP="00677A3B">
      <w:pPr>
        <w:pStyle w:val="2"/>
        <w:tabs>
          <w:tab w:val="clear" w:pos="8505"/>
          <w:tab w:val="left" w:pos="0"/>
          <w:tab w:val="left" w:pos="993"/>
        </w:tabs>
        <w:spacing w:before="0" w:after="100"/>
        <w:ind w:firstLine="709"/>
        <w:rPr>
          <w:lang w:val="uk-UA"/>
        </w:rPr>
      </w:pPr>
      <w:r w:rsidRPr="00DD17B1">
        <w:rPr>
          <w:lang w:val="uk-UA"/>
        </w:rPr>
        <w:t xml:space="preserve">Керуючись високими етичними стандартами поведінки, принципами законності і верховенства права, поважаючи права, законні інтереси, честь, гідність, ділову репутацію партнерів, </w:t>
      </w:r>
      <w:r w:rsidR="00CF07F0">
        <w:rPr>
          <w:lang w:val="uk-UA"/>
        </w:rPr>
        <w:t>т</w:t>
      </w:r>
      <w:r w:rsidRPr="00DD17B1">
        <w:rPr>
          <w:lang w:val="uk-UA"/>
        </w:rPr>
        <w:t xml:space="preserve">овариство залишається наполегливим і принциповим у відстоюванні власних прав та інтересів. При цьому, всі непорозуміння, які виникають у процесі діяльності, </w:t>
      </w:r>
      <w:r w:rsidR="00CF07F0">
        <w:rPr>
          <w:lang w:val="uk-UA"/>
        </w:rPr>
        <w:t>т</w:t>
      </w:r>
      <w:r w:rsidRPr="00DD17B1">
        <w:rPr>
          <w:lang w:val="uk-UA"/>
        </w:rPr>
        <w:t xml:space="preserve">овариство завжди вирішує правовим шляхом, ведучи переговори та намагаючись дійти компромісу. Працівники </w:t>
      </w:r>
      <w:r w:rsidR="00CF07F0">
        <w:rPr>
          <w:lang w:val="uk-UA"/>
        </w:rPr>
        <w:t>т</w:t>
      </w:r>
      <w:r w:rsidRPr="00DD17B1">
        <w:rPr>
          <w:lang w:val="uk-UA"/>
        </w:rPr>
        <w:t xml:space="preserve">овариства не розголошують інформацію про ділових партнерів, що може призвести до матеріальних чи моральних збитків </w:t>
      </w:r>
      <w:r w:rsidR="00CF07F0">
        <w:rPr>
          <w:lang w:val="uk-UA"/>
        </w:rPr>
        <w:t>т</w:t>
      </w:r>
      <w:r w:rsidRPr="00DD17B1">
        <w:rPr>
          <w:lang w:val="uk-UA"/>
        </w:rPr>
        <w:t>овариства та/або ділового партнера, крім випадків, коли надання інформації здійснюється згідно з законодавством</w:t>
      </w:r>
      <w:r w:rsidR="00F64FF5">
        <w:rPr>
          <w:lang w:val="uk-UA"/>
        </w:rPr>
        <w:t>.</w:t>
      </w:r>
    </w:p>
    <w:p w:rsidR="00DD78E8" w:rsidRPr="00677A3B" w:rsidRDefault="00DD78E8" w:rsidP="00677A3B">
      <w:pPr>
        <w:pStyle w:val="2"/>
        <w:tabs>
          <w:tab w:val="clear" w:pos="8505"/>
          <w:tab w:val="left" w:pos="0"/>
          <w:tab w:val="left" w:pos="993"/>
        </w:tabs>
        <w:spacing w:before="0" w:after="100"/>
        <w:ind w:firstLine="709"/>
        <w:rPr>
          <w:b/>
          <w:lang w:val="uk-UA"/>
        </w:rPr>
      </w:pPr>
      <w:r w:rsidRPr="00677A3B">
        <w:rPr>
          <w:b/>
          <w:lang w:val="uk-UA"/>
        </w:rPr>
        <w:t xml:space="preserve">Взаємовідносини з представниками </w:t>
      </w:r>
      <w:r w:rsidR="009E760D">
        <w:rPr>
          <w:b/>
          <w:lang w:val="uk-UA"/>
        </w:rPr>
        <w:t>медіа</w:t>
      </w:r>
      <w:r w:rsidR="003A020D">
        <w:rPr>
          <w:b/>
          <w:lang w:val="uk-UA"/>
        </w:rPr>
        <w:t>.</w:t>
      </w:r>
    </w:p>
    <w:p w:rsidR="00E31347" w:rsidRPr="00E31347" w:rsidRDefault="00E31347" w:rsidP="00677A3B">
      <w:pPr>
        <w:pStyle w:val="2"/>
        <w:tabs>
          <w:tab w:val="clear" w:pos="8505"/>
          <w:tab w:val="left" w:pos="0"/>
          <w:tab w:val="left" w:pos="993"/>
        </w:tabs>
        <w:spacing w:before="0" w:after="100"/>
        <w:ind w:firstLine="709"/>
        <w:rPr>
          <w:lang w:val="uk-UA"/>
        </w:rPr>
      </w:pPr>
      <w:r w:rsidRPr="00E31347">
        <w:rPr>
          <w:lang w:val="uk-UA"/>
        </w:rPr>
        <w:t xml:space="preserve">Товариство постійно взаємодіє з </w:t>
      </w:r>
      <w:r w:rsidR="009E760D">
        <w:rPr>
          <w:lang w:val="uk-UA"/>
        </w:rPr>
        <w:t>медіа</w:t>
      </w:r>
      <w:r w:rsidRPr="00E31347">
        <w:rPr>
          <w:lang w:val="uk-UA"/>
        </w:rPr>
        <w:t xml:space="preserve"> (</w:t>
      </w:r>
      <w:r w:rsidR="009E760D" w:rsidRPr="00E31347">
        <w:rPr>
          <w:lang w:val="uk-UA"/>
        </w:rPr>
        <w:t>засобами масової інформації</w:t>
      </w:r>
      <w:r w:rsidRPr="00E31347">
        <w:rPr>
          <w:lang w:val="uk-UA"/>
        </w:rPr>
        <w:t>) та будує відносини на принципах відкритості та прозорості, оперативності та готовності до діалогу, дотримання високих етичних стандартів спілкування.</w:t>
      </w:r>
    </w:p>
    <w:p w:rsidR="00E31347" w:rsidRPr="00E31347" w:rsidRDefault="00E31347" w:rsidP="00677A3B">
      <w:pPr>
        <w:pStyle w:val="2"/>
        <w:tabs>
          <w:tab w:val="clear" w:pos="8505"/>
          <w:tab w:val="left" w:pos="0"/>
          <w:tab w:val="left" w:pos="993"/>
        </w:tabs>
        <w:spacing w:before="0" w:after="100"/>
        <w:ind w:firstLine="709"/>
        <w:rPr>
          <w:lang w:val="uk-UA"/>
        </w:rPr>
      </w:pPr>
      <w:r w:rsidRPr="00E31347">
        <w:rPr>
          <w:lang w:val="uk-UA"/>
        </w:rPr>
        <w:t xml:space="preserve">Товариство не допускає розповсюдження недостовірної інформації, викривлення фактів, що може завдати </w:t>
      </w:r>
      <w:r w:rsidR="009E760D" w:rsidRPr="00E31347">
        <w:rPr>
          <w:lang w:val="uk-UA"/>
        </w:rPr>
        <w:t xml:space="preserve">йому </w:t>
      </w:r>
      <w:r w:rsidRPr="00E31347">
        <w:rPr>
          <w:lang w:val="uk-UA"/>
        </w:rPr>
        <w:t xml:space="preserve">шкоди, його партнерам та країні в цілому. </w:t>
      </w:r>
      <w:r w:rsidR="00EA7909" w:rsidRPr="009E760D">
        <w:rPr>
          <w:szCs w:val="26"/>
          <w:lang w:val="uk-UA"/>
        </w:rPr>
        <w:t xml:space="preserve">Публічно виступати від імені товариства в засобах масової інформації та на інших заходах за участю представників </w:t>
      </w:r>
      <w:r w:rsidR="009E760D">
        <w:rPr>
          <w:szCs w:val="26"/>
          <w:lang w:val="uk-UA"/>
        </w:rPr>
        <w:t>медіа</w:t>
      </w:r>
      <w:r w:rsidR="00EA7909" w:rsidRPr="009E760D">
        <w:rPr>
          <w:szCs w:val="26"/>
          <w:lang w:val="uk-UA"/>
        </w:rPr>
        <w:t xml:space="preserve"> мають право тільки </w:t>
      </w:r>
      <w:r w:rsidR="009E760D">
        <w:rPr>
          <w:szCs w:val="26"/>
          <w:lang w:val="uk-UA"/>
        </w:rPr>
        <w:t xml:space="preserve">голова і члени наглядової ради, </w:t>
      </w:r>
      <w:r w:rsidR="00EA7909" w:rsidRPr="009E760D">
        <w:rPr>
          <w:szCs w:val="26"/>
          <w:lang w:val="uk-UA"/>
        </w:rPr>
        <w:t xml:space="preserve">правління </w:t>
      </w:r>
      <w:r w:rsidR="009E760D">
        <w:rPr>
          <w:szCs w:val="26"/>
          <w:lang w:val="uk-UA"/>
        </w:rPr>
        <w:t>та</w:t>
      </w:r>
      <w:r w:rsidR="00EA7909" w:rsidRPr="009E760D">
        <w:rPr>
          <w:szCs w:val="26"/>
          <w:lang w:val="uk-UA"/>
        </w:rPr>
        <w:t xml:space="preserve"> уповноважені на це </w:t>
      </w:r>
      <w:r w:rsidR="009E760D" w:rsidRPr="009E760D">
        <w:rPr>
          <w:szCs w:val="26"/>
          <w:lang w:val="uk-UA"/>
        </w:rPr>
        <w:t>особи</w:t>
      </w:r>
      <w:r w:rsidR="009E760D">
        <w:rPr>
          <w:szCs w:val="26"/>
          <w:lang w:val="uk-UA"/>
        </w:rPr>
        <w:t xml:space="preserve"> товариства</w:t>
      </w:r>
      <w:r w:rsidR="00EA7909" w:rsidRPr="009E760D">
        <w:rPr>
          <w:szCs w:val="26"/>
          <w:lang w:val="uk-UA"/>
        </w:rPr>
        <w:t xml:space="preserve">. </w:t>
      </w:r>
      <w:r w:rsidR="00D5454A" w:rsidRPr="009E760D">
        <w:rPr>
          <w:lang w:val="uk-UA"/>
        </w:rPr>
        <w:t>Інші</w:t>
      </w:r>
      <w:r w:rsidRPr="009E760D">
        <w:rPr>
          <w:lang w:val="uk-UA"/>
        </w:rPr>
        <w:t xml:space="preserve"> працівники повинні</w:t>
      </w:r>
      <w:r w:rsidRPr="00E31347">
        <w:rPr>
          <w:lang w:val="uk-UA"/>
        </w:rPr>
        <w:t xml:space="preserve"> уникати будь</w:t>
      </w:r>
      <w:r>
        <w:rPr>
          <w:lang w:val="uk-UA"/>
        </w:rPr>
        <w:t>-</w:t>
      </w:r>
      <w:r w:rsidRPr="00E31347">
        <w:rPr>
          <w:lang w:val="uk-UA"/>
        </w:rPr>
        <w:t xml:space="preserve">яких заяв або висловлювань, які можуть бути сприйняті як офіційна позиція </w:t>
      </w:r>
      <w:r w:rsidR="00CF07F0">
        <w:rPr>
          <w:lang w:val="uk-UA"/>
        </w:rPr>
        <w:t>т</w:t>
      </w:r>
      <w:r w:rsidRPr="00E31347">
        <w:rPr>
          <w:lang w:val="uk-UA"/>
        </w:rPr>
        <w:t>овариства та вплинути на його репутацію. Передача</w:t>
      </w:r>
      <w:r w:rsidR="00337564">
        <w:rPr>
          <w:lang w:val="uk-UA"/>
        </w:rPr>
        <w:t xml:space="preserve"> в </w:t>
      </w:r>
      <w:r w:rsidR="009E760D">
        <w:rPr>
          <w:lang w:val="uk-UA"/>
        </w:rPr>
        <w:t>медіа</w:t>
      </w:r>
      <w:r w:rsidR="00337564">
        <w:rPr>
          <w:lang w:val="uk-UA"/>
        </w:rPr>
        <w:t xml:space="preserve"> інформації та документів</w:t>
      </w:r>
      <w:r w:rsidRPr="00E31347">
        <w:rPr>
          <w:lang w:val="uk-UA"/>
        </w:rPr>
        <w:t xml:space="preserve"> не уповноваженими особами є порушенням </w:t>
      </w:r>
      <w:r w:rsidR="00337564">
        <w:rPr>
          <w:lang w:val="uk-UA"/>
        </w:rPr>
        <w:t xml:space="preserve">правил ділової </w:t>
      </w:r>
      <w:r w:rsidRPr="00E31347">
        <w:rPr>
          <w:lang w:val="uk-UA"/>
        </w:rPr>
        <w:t>етики.</w:t>
      </w:r>
    </w:p>
    <w:p w:rsidR="00E31347" w:rsidRPr="009B42A4" w:rsidRDefault="008D4E04" w:rsidP="00677A3B">
      <w:pPr>
        <w:pStyle w:val="2"/>
        <w:tabs>
          <w:tab w:val="clear" w:pos="8505"/>
          <w:tab w:val="left" w:pos="0"/>
          <w:tab w:val="left" w:pos="993"/>
        </w:tabs>
        <w:spacing w:before="240" w:after="120"/>
        <w:jc w:val="center"/>
        <w:rPr>
          <w:b/>
          <w:lang w:val="uk-UA"/>
        </w:rPr>
      </w:pPr>
      <w:r w:rsidRPr="00FC4CA2">
        <w:rPr>
          <w:b/>
          <w:lang w:val="uk-UA"/>
        </w:rPr>
        <w:t>ДОВКІЛЛЯ</w:t>
      </w:r>
    </w:p>
    <w:p w:rsidR="00623934" w:rsidRDefault="00D1787A" w:rsidP="00D6665E">
      <w:pPr>
        <w:ind w:firstLine="709"/>
        <w:jc w:val="both"/>
      </w:pPr>
      <w:r>
        <w:t>АТ «НАЕК «Енергоатом»</w:t>
      </w:r>
      <w:r w:rsidR="00E31347">
        <w:t xml:space="preserve"> прагне забезпечити запобігання й мінімізацію несприятливого впливу на довкілля на всіх стадіях виробничого процесу</w:t>
      </w:r>
      <w:r w:rsidR="00D6665E">
        <w:t>,</w:t>
      </w:r>
      <w:r w:rsidR="00D574BC" w:rsidRPr="00D574BC">
        <w:t xml:space="preserve"> </w:t>
      </w:r>
      <w:r w:rsidR="00E31347">
        <w:t xml:space="preserve">раціонально використовувати ресурси, захищати біологічну різноманітність та екосистеми. </w:t>
      </w:r>
    </w:p>
    <w:p w:rsidR="00241362" w:rsidRDefault="00D6665E" w:rsidP="00677A3B">
      <w:pPr>
        <w:ind w:firstLine="709"/>
        <w:jc w:val="both"/>
      </w:pPr>
      <w:r>
        <w:t>Товариство о</w:t>
      </w:r>
      <w:r w:rsidR="00E31347">
        <w:t xml:space="preserve">чікує, що </w:t>
      </w:r>
      <w:r w:rsidR="00D1787A">
        <w:t>працівники</w:t>
      </w:r>
      <w:r w:rsidR="00E31347">
        <w:t xml:space="preserve"> докладають зусиль для зменшення впливу на довкілля та клімат шляхом раціональної економії води та електроенергії, зменшення кількості поїздок автотранспортом, зменшення кількості відходів та забезпечення їх належної переробки та утилізації. </w:t>
      </w:r>
    </w:p>
    <w:p w:rsidR="000842BA" w:rsidRDefault="00D1787A" w:rsidP="00883C71">
      <w:pPr>
        <w:ind w:firstLine="709"/>
        <w:jc w:val="both"/>
        <w:rPr>
          <w:b/>
        </w:rPr>
      </w:pPr>
      <w:r>
        <w:t xml:space="preserve">Товариство </w:t>
      </w:r>
      <w:r w:rsidR="00D6665E" w:rsidRPr="00D6665E">
        <w:t>приділяє максимальну увагу</w:t>
      </w:r>
      <w:r w:rsidR="00E31347" w:rsidRPr="00D6665E">
        <w:t xml:space="preserve"> </w:t>
      </w:r>
      <w:r w:rsidR="00D6665E">
        <w:t>поліпшенню</w:t>
      </w:r>
      <w:r w:rsidR="00E31347">
        <w:t xml:space="preserve"> екологічної ситуації в регіонах своєї ділової присутності та збереженн</w:t>
      </w:r>
      <w:r w:rsidR="00D6665E">
        <w:t>ю</w:t>
      </w:r>
      <w:r w:rsidR="00E31347">
        <w:t xml:space="preserve"> довкілля для майбутніх поколінь.</w:t>
      </w:r>
      <w:r w:rsidR="00883C71">
        <w:t xml:space="preserve"> </w:t>
      </w:r>
    </w:p>
    <w:p w:rsidR="00D574BC" w:rsidRPr="00D574BC" w:rsidRDefault="00D574BC" w:rsidP="00D574BC">
      <w:pPr>
        <w:spacing w:before="240" w:after="120"/>
        <w:jc w:val="center"/>
        <w:rPr>
          <w:b/>
        </w:rPr>
      </w:pPr>
      <w:r w:rsidRPr="00D574BC">
        <w:rPr>
          <w:b/>
        </w:rPr>
        <w:t>ПРИКІНЦЕВІ ПОЛОЖЕННЯ</w:t>
      </w:r>
    </w:p>
    <w:p w:rsidR="00F01A5C" w:rsidRDefault="00F01A5C" w:rsidP="005B4B9B">
      <w:pPr>
        <w:spacing w:before="60" w:after="60"/>
        <w:ind w:firstLine="709"/>
        <w:jc w:val="both"/>
      </w:pPr>
      <w:r>
        <w:t xml:space="preserve">Зобов’язання дотримання </w:t>
      </w:r>
      <w:r w:rsidR="00346CD4">
        <w:t xml:space="preserve">всіх без винятку положень </w:t>
      </w:r>
      <w:r>
        <w:t xml:space="preserve">цих Правил належить до трудових обов’язків працівників та є невід’ємною частиною </w:t>
      </w:r>
      <w:r w:rsidR="00346CD4">
        <w:t>їх</w:t>
      </w:r>
      <w:r>
        <w:t xml:space="preserve"> трудового договору (контракту).</w:t>
      </w:r>
    </w:p>
    <w:p w:rsidR="00F01A5C" w:rsidRDefault="00F01A5C" w:rsidP="005B4B9B">
      <w:pPr>
        <w:spacing w:before="60" w:after="60"/>
        <w:ind w:firstLine="709"/>
        <w:jc w:val="both"/>
      </w:pPr>
      <w:r>
        <w:t xml:space="preserve">Усі працівники </w:t>
      </w:r>
      <w:r w:rsidR="00346CD4">
        <w:t>товариства</w:t>
      </w:r>
      <w:r>
        <w:t xml:space="preserve"> мають бути ознайомлені з </w:t>
      </w:r>
      <w:r w:rsidR="00346CD4">
        <w:t>Правилами</w:t>
      </w:r>
      <w:r>
        <w:t>, у тому числі під час</w:t>
      </w:r>
      <w:r w:rsidR="00346CD4">
        <w:t xml:space="preserve"> </w:t>
      </w:r>
      <w:r>
        <w:t>оформлення на роботу</w:t>
      </w:r>
      <w:r w:rsidR="002D6E90">
        <w:t>,</w:t>
      </w:r>
      <w:r w:rsidR="00346CD4">
        <w:t xml:space="preserve"> та розуміти, що їх порушення мож</w:t>
      </w:r>
      <w:r w:rsidR="00EE4E3A">
        <w:t>е</w:t>
      </w:r>
      <w:r w:rsidR="00346CD4">
        <w:t xml:space="preserve"> бути </w:t>
      </w:r>
      <w:r w:rsidR="00EE4E3A">
        <w:t>підставою для притягнення до дисциплінарної відповідальності</w:t>
      </w:r>
      <w:r>
        <w:t>.</w:t>
      </w:r>
    </w:p>
    <w:p w:rsidR="009E760D" w:rsidRDefault="009E760D" w:rsidP="005B4B9B">
      <w:pPr>
        <w:spacing w:before="60" w:after="60"/>
        <w:ind w:firstLine="709"/>
        <w:jc w:val="both"/>
      </w:pPr>
      <w:r>
        <w:lastRenderedPageBreak/>
        <w:t>Підрозділ, на який покладено функції з управління персоналом ознайомлює працівників з цими Правилами під час працевлаштування до товариства.</w:t>
      </w:r>
    </w:p>
    <w:p w:rsidR="009E760D" w:rsidRDefault="009E760D" w:rsidP="005B4B9B">
      <w:pPr>
        <w:spacing w:before="60" w:after="60"/>
        <w:ind w:firstLine="709"/>
        <w:jc w:val="both"/>
      </w:pPr>
      <w:r>
        <w:t>Наглядова рада затверджує ці Правила, вносить до них зміни та доповнення, а також визначає способи реалізації цих Правил, у тому числі за поданням правління товариства.</w:t>
      </w:r>
    </w:p>
    <w:p w:rsidR="00D574BC" w:rsidRDefault="00F01A5C" w:rsidP="005B4B9B">
      <w:pPr>
        <w:spacing w:before="60" w:after="60"/>
        <w:ind w:firstLine="709"/>
        <w:jc w:val="both"/>
      </w:pPr>
      <w:r>
        <w:t xml:space="preserve">Текст </w:t>
      </w:r>
      <w:r w:rsidR="005B4B9B">
        <w:t>П</w:t>
      </w:r>
      <w:r w:rsidR="00346CD4">
        <w:t>равил</w:t>
      </w:r>
      <w:r>
        <w:t xml:space="preserve"> розміщ</w:t>
      </w:r>
      <w:r w:rsidR="009E760D">
        <w:t>ується</w:t>
      </w:r>
      <w:r>
        <w:t xml:space="preserve"> на офіційному сайті</w:t>
      </w:r>
      <w:r w:rsidR="00346CD4">
        <w:t xml:space="preserve"> АТ «НАЕК «Енергоатом</w:t>
      </w:r>
      <w:r>
        <w:t>».</w:t>
      </w:r>
    </w:p>
    <w:p w:rsidR="002D6E90" w:rsidRPr="002D6E90" w:rsidRDefault="002D6E90" w:rsidP="002D6E90">
      <w:pPr>
        <w:spacing w:before="60" w:after="60"/>
        <w:ind w:firstLine="709"/>
        <w:jc w:val="both"/>
      </w:pPr>
      <w:r w:rsidRPr="002D6E90">
        <w:t>У разі порушення</w:t>
      </w:r>
      <w:r w:rsidR="005B4B9B">
        <w:t>,</w:t>
      </w:r>
      <w:r w:rsidRPr="002D6E90">
        <w:t xml:space="preserve"> Правил працівника може бути притягнуто до дисциплінарної відповідальності. У разі виявлення факту порушення законодавства з боку працівника або контрагента, товариство залишає за собою право передати інформацію про виявлене порушення до правоохоронних органів для притягнення винних до адміністративної або кримінальної відповідальності.</w:t>
      </w:r>
    </w:p>
    <w:sectPr w:rsidR="002D6E90" w:rsidRPr="002D6E90" w:rsidSect="003A020D">
      <w:footerReference w:type="default" r:id="rId8"/>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BC2" w:rsidRDefault="00D37BC2" w:rsidP="008739DA">
      <w:r>
        <w:separator/>
      </w:r>
    </w:p>
  </w:endnote>
  <w:endnote w:type="continuationSeparator" w:id="0">
    <w:p w:rsidR="00D37BC2" w:rsidRDefault="00D37BC2" w:rsidP="0087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22037"/>
      <w:docPartObj>
        <w:docPartGallery w:val="Page Numbers (Bottom of Page)"/>
        <w:docPartUnique/>
      </w:docPartObj>
    </w:sdtPr>
    <w:sdtEndPr/>
    <w:sdtContent>
      <w:p w:rsidR="008739DA" w:rsidRDefault="008739DA" w:rsidP="008739DA">
        <w:pPr>
          <w:pStyle w:val="a9"/>
          <w:jc w:val="center"/>
        </w:pPr>
        <w:r>
          <w:fldChar w:fldCharType="begin"/>
        </w:r>
        <w:r>
          <w:instrText>PAGE   \* MERGEFORMAT</w:instrText>
        </w:r>
        <w:r>
          <w:fldChar w:fldCharType="separate"/>
        </w:r>
        <w:r w:rsidR="00514D1C">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BC2" w:rsidRDefault="00D37BC2" w:rsidP="008739DA">
      <w:r>
        <w:separator/>
      </w:r>
    </w:p>
  </w:footnote>
  <w:footnote w:type="continuationSeparator" w:id="0">
    <w:p w:rsidR="00D37BC2" w:rsidRDefault="00D37BC2" w:rsidP="00873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AC4"/>
    <w:multiLevelType w:val="hybridMultilevel"/>
    <w:tmpl w:val="014047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0423A3"/>
    <w:multiLevelType w:val="hybridMultilevel"/>
    <w:tmpl w:val="CFDA70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154497"/>
    <w:multiLevelType w:val="hybridMultilevel"/>
    <w:tmpl w:val="5290EE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554A66"/>
    <w:multiLevelType w:val="hybridMultilevel"/>
    <w:tmpl w:val="ECF63A6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3A31B28"/>
    <w:multiLevelType w:val="hybridMultilevel"/>
    <w:tmpl w:val="1F44F2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655623C"/>
    <w:multiLevelType w:val="hybridMultilevel"/>
    <w:tmpl w:val="A53095D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8E7056E"/>
    <w:multiLevelType w:val="hybridMultilevel"/>
    <w:tmpl w:val="F9280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D2F3B44"/>
    <w:multiLevelType w:val="hybridMultilevel"/>
    <w:tmpl w:val="BA70E0D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322A1E"/>
    <w:multiLevelType w:val="hybridMultilevel"/>
    <w:tmpl w:val="EBDAA00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2BD744F"/>
    <w:multiLevelType w:val="multilevel"/>
    <w:tmpl w:val="7988F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072" w:hanging="504"/>
      </w:pPr>
      <w:rPr>
        <w:rFonts w:hint="default"/>
        <w:b w:val="0"/>
        <w:sz w:val="26"/>
        <w:szCs w:val="26"/>
      </w:rPr>
    </w:lvl>
    <w:lvl w:ilvl="3">
      <w:start w:val="1"/>
      <w:numFmt w:val="decimal"/>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3630"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9E6E1C"/>
    <w:multiLevelType w:val="hybridMultilevel"/>
    <w:tmpl w:val="FE021EC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2FE634EF"/>
    <w:multiLevelType w:val="hybridMultilevel"/>
    <w:tmpl w:val="47A4D0EC"/>
    <w:lvl w:ilvl="0" w:tplc="D83E6C7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31A66794"/>
    <w:multiLevelType w:val="hybridMultilevel"/>
    <w:tmpl w:val="00565616"/>
    <w:lvl w:ilvl="0" w:tplc="7F186458">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152D92"/>
    <w:multiLevelType w:val="multilevel"/>
    <w:tmpl w:val="9DD8E38A"/>
    <w:lvl w:ilvl="0">
      <w:start w:val="2"/>
      <w:numFmt w:val="decimal"/>
      <w:lvlText w:val="%1"/>
      <w:lvlJc w:val="left"/>
      <w:pPr>
        <w:ind w:left="525" w:hanging="525"/>
      </w:pPr>
      <w:rPr>
        <w:rFonts w:hint="default"/>
      </w:rPr>
    </w:lvl>
    <w:lvl w:ilvl="1">
      <w:start w:val="2"/>
      <w:numFmt w:val="decimal"/>
      <w:lvlText w:val="%1.%2"/>
      <w:lvlJc w:val="left"/>
      <w:pPr>
        <w:ind w:left="809" w:hanging="525"/>
      </w:pPr>
      <w:rPr>
        <w:rFonts w:hint="default"/>
      </w:rPr>
    </w:lvl>
    <w:lvl w:ilvl="2">
      <w:start w:val="1"/>
      <w:numFmt w:val="bullet"/>
      <w:lvlText w:val=""/>
      <w:lvlJc w:val="left"/>
      <w:pPr>
        <w:ind w:left="1288" w:hanging="720"/>
      </w:pPr>
      <w:rPr>
        <w:rFonts w:ascii="Symbol" w:hAnsi="Symbol"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4532A51"/>
    <w:multiLevelType w:val="hybridMultilevel"/>
    <w:tmpl w:val="02B4F2A8"/>
    <w:lvl w:ilvl="0" w:tplc="B150EAEC">
      <w:start w:val="1"/>
      <w:numFmt w:val="decimal"/>
      <w:lvlText w:val="1.%1"/>
      <w:lvlJc w:val="left"/>
      <w:pPr>
        <w:tabs>
          <w:tab w:val="num" w:pos="1266"/>
        </w:tabs>
        <w:ind w:left="1266" w:hanging="840"/>
      </w:pPr>
      <w:rPr>
        <w:rFonts w:hint="default"/>
        <w:b/>
        <w:i w:val="0"/>
        <w:color w:val="auto"/>
      </w:rPr>
    </w:lvl>
    <w:lvl w:ilvl="1" w:tplc="04190019" w:tentative="1">
      <w:start w:val="1"/>
      <w:numFmt w:val="lowerLetter"/>
      <w:lvlText w:val="%2."/>
      <w:lvlJc w:val="left"/>
      <w:pPr>
        <w:tabs>
          <w:tab w:val="num" w:pos="2037"/>
        </w:tabs>
        <w:ind w:left="2037" w:hanging="360"/>
      </w:pPr>
    </w:lvl>
    <w:lvl w:ilvl="2" w:tplc="0419001B" w:tentative="1">
      <w:start w:val="1"/>
      <w:numFmt w:val="lowerRoman"/>
      <w:lvlText w:val="%3."/>
      <w:lvlJc w:val="right"/>
      <w:pPr>
        <w:tabs>
          <w:tab w:val="num" w:pos="2757"/>
        </w:tabs>
        <w:ind w:left="2757" w:hanging="180"/>
      </w:pPr>
    </w:lvl>
    <w:lvl w:ilvl="3" w:tplc="0419000F" w:tentative="1">
      <w:start w:val="1"/>
      <w:numFmt w:val="decimal"/>
      <w:lvlText w:val="%4."/>
      <w:lvlJc w:val="left"/>
      <w:pPr>
        <w:tabs>
          <w:tab w:val="num" w:pos="3477"/>
        </w:tabs>
        <w:ind w:left="3477" w:hanging="360"/>
      </w:pPr>
    </w:lvl>
    <w:lvl w:ilvl="4" w:tplc="04190019" w:tentative="1">
      <w:start w:val="1"/>
      <w:numFmt w:val="lowerLetter"/>
      <w:lvlText w:val="%5."/>
      <w:lvlJc w:val="left"/>
      <w:pPr>
        <w:tabs>
          <w:tab w:val="num" w:pos="4197"/>
        </w:tabs>
        <w:ind w:left="4197" w:hanging="360"/>
      </w:pPr>
    </w:lvl>
    <w:lvl w:ilvl="5" w:tplc="0419001B" w:tentative="1">
      <w:start w:val="1"/>
      <w:numFmt w:val="lowerRoman"/>
      <w:lvlText w:val="%6."/>
      <w:lvlJc w:val="right"/>
      <w:pPr>
        <w:tabs>
          <w:tab w:val="num" w:pos="4917"/>
        </w:tabs>
        <w:ind w:left="4917" w:hanging="180"/>
      </w:pPr>
    </w:lvl>
    <w:lvl w:ilvl="6" w:tplc="0419000F" w:tentative="1">
      <w:start w:val="1"/>
      <w:numFmt w:val="decimal"/>
      <w:lvlText w:val="%7."/>
      <w:lvlJc w:val="left"/>
      <w:pPr>
        <w:tabs>
          <w:tab w:val="num" w:pos="5637"/>
        </w:tabs>
        <w:ind w:left="5637" w:hanging="360"/>
      </w:pPr>
    </w:lvl>
    <w:lvl w:ilvl="7" w:tplc="04190019" w:tentative="1">
      <w:start w:val="1"/>
      <w:numFmt w:val="lowerLetter"/>
      <w:lvlText w:val="%8."/>
      <w:lvlJc w:val="left"/>
      <w:pPr>
        <w:tabs>
          <w:tab w:val="num" w:pos="6357"/>
        </w:tabs>
        <w:ind w:left="6357" w:hanging="360"/>
      </w:pPr>
    </w:lvl>
    <w:lvl w:ilvl="8" w:tplc="0419001B" w:tentative="1">
      <w:start w:val="1"/>
      <w:numFmt w:val="lowerRoman"/>
      <w:lvlText w:val="%9."/>
      <w:lvlJc w:val="right"/>
      <w:pPr>
        <w:tabs>
          <w:tab w:val="num" w:pos="7077"/>
        </w:tabs>
        <w:ind w:left="7077" w:hanging="180"/>
      </w:pPr>
    </w:lvl>
  </w:abstractNum>
  <w:abstractNum w:abstractNumId="15" w15:restartNumberingAfterBreak="0">
    <w:nsid w:val="548A7200"/>
    <w:multiLevelType w:val="hybridMultilevel"/>
    <w:tmpl w:val="60E000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E8B33FA"/>
    <w:multiLevelType w:val="hybridMultilevel"/>
    <w:tmpl w:val="5A2E0F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6C9D210C"/>
    <w:multiLevelType w:val="hybridMultilevel"/>
    <w:tmpl w:val="FFFAAE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8F35277"/>
    <w:multiLevelType w:val="multilevel"/>
    <w:tmpl w:val="C464C4A8"/>
    <w:lvl w:ilvl="0">
      <w:start w:val="1"/>
      <w:numFmt w:val="decimal"/>
      <w:lvlText w:val="%1."/>
      <w:lvlJc w:val="left"/>
      <w:pPr>
        <w:ind w:left="360" w:hanging="360"/>
      </w:pPr>
    </w:lvl>
    <w:lvl w:ilvl="1">
      <w:start w:val="1"/>
      <w:numFmt w:val="bullet"/>
      <w:lvlText w:val=""/>
      <w:lvlJc w:val="left"/>
      <w:pPr>
        <w:ind w:left="3410"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4"/>
  </w:num>
  <w:num w:numId="3">
    <w:abstractNumId w:val="15"/>
  </w:num>
  <w:num w:numId="4">
    <w:abstractNumId w:val="9"/>
  </w:num>
  <w:num w:numId="5">
    <w:abstractNumId w:val="18"/>
  </w:num>
  <w:num w:numId="6">
    <w:abstractNumId w:val="8"/>
  </w:num>
  <w:num w:numId="7">
    <w:abstractNumId w:val="6"/>
  </w:num>
  <w:num w:numId="8">
    <w:abstractNumId w:val="4"/>
  </w:num>
  <w:num w:numId="9">
    <w:abstractNumId w:val="10"/>
  </w:num>
  <w:num w:numId="10">
    <w:abstractNumId w:val="16"/>
  </w:num>
  <w:num w:numId="11">
    <w:abstractNumId w:val="1"/>
  </w:num>
  <w:num w:numId="12">
    <w:abstractNumId w:val="0"/>
  </w:num>
  <w:num w:numId="13">
    <w:abstractNumId w:val="7"/>
  </w:num>
  <w:num w:numId="14">
    <w:abstractNumId w:val="5"/>
  </w:num>
  <w:num w:numId="15">
    <w:abstractNumId w:val="2"/>
  </w:num>
  <w:num w:numId="16">
    <w:abstractNumId w:val="3"/>
  </w:num>
  <w:num w:numId="17">
    <w:abstractNumId w:val="11"/>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A9"/>
    <w:rsid w:val="00002227"/>
    <w:rsid w:val="00023CF7"/>
    <w:rsid w:val="000243FE"/>
    <w:rsid w:val="00054177"/>
    <w:rsid w:val="000639A9"/>
    <w:rsid w:val="000842BA"/>
    <w:rsid w:val="000C0F20"/>
    <w:rsid w:val="000C5655"/>
    <w:rsid w:val="000D068E"/>
    <w:rsid w:val="000D58AA"/>
    <w:rsid w:val="000D5A03"/>
    <w:rsid w:val="000D70BC"/>
    <w:rsid w:val="000E5328"/>
    <w:rsid w:val="001A1E0F"/>
    <w:rsid w:val="001B6C17"/>
    <w:rsid w:val="001C3676"/>
    <w:rsid w:val="001D4024"/>
    <w:rsid w:val="001E1ED8"/>
    <w:rsid w:val="001E62B9"/>
    <w:rsid w:val="001F4DE3"/>
    <w:rsid w:val="00211817"/>
    <w:rsid w:val="00213493"/>
    <w:rsid w:val="00220F2F"/>
    <w:rsid w:val="00241362"/>
    <w:rsid w:val="00271F6F"/>
    <w:rsid w:val="002859EE"/>
    <w:rsid w:val="00295CD0"/>
    <w:rsid w:val="002A3B6D"/>
    <w:rsid w:val="002D6E90"/>
    <w:rsid w:val="003041CB"/>
    <w:rsid w:val="00312EC9"/>
    <w:rsid w:val="003229CF"/>
    <w:rsid w:val="00330039"/>
    <w:rsid w:val="00331B29"/>
    <w:rsid w:val="003322E0"/>
    <w:rsid w:val="003337BF"/>
    <w:rsid w:val="00337564"/>
    <w:rsid w:val="00337D75"/>
    <w:rsid w:val="00346CD4"/>
    <w:rsid w:val="00356B84"/>
    <w:rsid w:val="00374F34"/>
    <w:rsid w:val="00375679"/>
    <w:rsid w:val="003A020D"/>
    <w:rsid w:val="003A23E6"/>
    <w:rsid w:val="003A698B"/>
    <w:rsid w:val="003B71A2"/>
    <w:rsid w:val="003C7044"/>
    <w:rsid w:val="003E59E2"/>
    <w:rsid w:val="0040369C"/>
    <w:rsid w:val="004065DC"/>
    <w:rsid w:val="00407663"/>
    <w:rsid w:val="004250F4"/>
    <w:rsid w:val="004547CA"/>
    <w:rsid w:val="00462247"/>
    <w:rsid w:val="00463E36"/>
    <w:rsid w:val="004A415A"/>
    <w:rsid w:val="004A6951"/>
    <w:rsid w:val="004E151E"/>
    <w:rsid w:val="004F6490"/>
    <w:rsid w:val="00514D1C"/>
    <w:rsid w:val="00517F27"/>
    <w:rsid w:val="00572AF2"/>
    <w:rsid w:val="00572E57"/>
    <w:rsid w:val="005B4B9B"/>
    <w:rsid w:val="005C2C16"/>
    <w:rsid w:val="005D637D"/>
    <w:rsid w:val="005D7658"/>
    <w:rsid w:val="005D78B6"/>
    <w:rsid w:val="005F4E1D"/>
    <w:rsid w:val="005F5828"/>
    <w:rsid w:val="00616DA5"/>
    <w:rsid w:val="00621FFC"/>
    <w:rsid w:val="00622CA7"/>
    <w:rsid w:val="00623934"/>
    <w:rsid w:val="00677A3B"/>
    <w:rsid w:val="006902AE"/>
    <w:rsid w:val="006B1204"/>
    <w:rsid w:val="006B5F74"/>
    <w:rsid w:val="006C2862"/>
    <w:rsid w:val="00712AD8"/>
    <w:rsid w:val="0073241E"/>
    <w:rsid w:val="0074515A"/>
    <w:rsid w:val="00767C12"/>
    <w:rsid w:val="00767CE0"/>
    <w:rsid w:val="00772D8C"/>
    <w:rsid w:val="007B33F6"/>
    <w:rsid w:val="007C0EB4"/>
    <w:rsid w:val="007D69EF"/>
    <w:rsid w:val="007F3E34"/>
    <w:rsid w:val="00803D94"/>
    <w:rsid w:val="008319E3"/>
    <w:rsid w:val="008428E0"/>
    <w:rsid w:val="008610A9"/>
    <w:rsid w:val="00872AB6"/>
    <w:rsid w:val="008739DA"/>
    <w:rsid w:val="00883C71"/>
    <w:rsid w:val="008A7A4F"/>
    <w:rsid w:val="008C68C8"/>
    <w:rsid w:val="008D4E04"/>
    <w:rsid w:val="008D7C9A"/>
    <w:rsid w:val="008F3704"/>
    <w:rsid w:val="00914829"/>
    <w:rsid w:val="0093717D"/>
    <w:rsid w:val="0094138F"/>
    <w:rsid w:val="009417C8"/>
    <w:rsid w:val="009676FC"/>
    <w:rsid w:val="009752D9"/>
    <w:rsid w:val="009A61FC"/>
    <w:rsid w:val="009B24DC"/>
    <w:rsid w:val="009B42A4"/>
    <w:rsid w:val="009C1AB7"/>
    <w:rsid w:val="009C6BD8"/>
    <w:rsid w:val="009D52D8"/>
    <w:rsid w:val="009E7357"/>
    <w:rsid w:val="009E74C0"/>
    <w:rsid w:val="009E760D"/>
    <w:rsid w:val="009F45D7"/>
    <w:rsid w:val="00A1748F"/>
    <w:rsid w:val="00A25B7F"/>
    <w:rsid w:val="00A33F8F"/>
    <w:rsid w:val="00A37604"/>
    <w:rsid w:val="00A5551A"/>
    <w:rsid w:val="00A64763"/>
    <w:rsid w:val="00A66F69"/>
    <w:rsid w:val="00AB1652"/>
    <w:rsid w:val="00AB51FB"/>
    <w:rsid w:val="00AC0491"/>
    <w:rsid w:val="00AC04FF"/>
    <w:rsid w:val="00AE0452"/>
    <w:rsid w:val="00AE4BC2"/>
    <w:rsid w:val="00AE5922"/>
    <w:rsid w:val="00B51753"/>
    <w:rsid w:val="00B660DE"/>
    <w:rsid w:val="00B70480"/>
    <w:rsid w:val="00B75E71"/>
    <w:rsid w:val="00B931B2"/>
    <w:rsid w:val="00BB7144"/>
    <w:rsid w:val="00BC78EB"/>
    <w:rsid w:val="00BD13C3"/>
    <w:rsid w:val="00BF3207"/>
    <w:rsid w:val="00BF4D4A"/>
    <w:rsid w:val="00C04B3E"/>
    <w:rsid w:val="00C205E4"/>
    <w:rsid w:val="00C34927"/>
    <w:rsid w:val="00C70FD2"/>
    <w:rsid w:val="00CC73F6"/>
    <w:rsid w:val="00CD213C"/>
    <w:rsid w:val="00CF07F0"/>
    <w:rsid w:val="00D1787A"/>
    <w:rsid w:val="00D340B9"/>
    <w:rsid w:val="00D3444A"/>
    <w:rsid w:val="00D37BC2"/>
    <w:rsid w:val="00D455FE"/>
    <w:rsid w:val="00D50F17"/>
    <w:rsid w:val="00D5454A"/>
    <w:rsid w:val="00D574BC"/>
    <w:rsid w:val="00D61688"/>
    <w:rsid w:val="00D63604"/>
    <w:rsid w:val="00D6665E"/>
    <w:rsid w:val="00D974E4"/>
    <w:rsid w:val="00DA08D7"/>
    <w:rsid w:val="00DA443D"/>
    <w:rsid w:val="00DC0FF8"/>
    <w:rsid w:val="00DD17B1"/>
    <w:rsid w:val="00DD754E"/>
    <w:rsid w:val="00DD78E8"/>
    <w:rsid w:val="00DE79AF"/>
    <w:rsid w:val="00E20569"/>
    <w:rsid w:val="00E21E94"/>
    <w:rsid w:val="00E31347"/>
    <w:rsid w:val="00E41571"/>
    <w:rsid w:val="00E42097"/>
    <w:rsid w:val="00E633F0"/>
    <w:rsid w:val="00E90072"/>
    <w:rsid w:val="00E951A2"/>
    <w:rsid w:val="00EA11ED"/>
    <w:rsid w:val="00EA7909"/>
    <w:rsid w:val="00EC1E02"/>
    <w:rsid w:val="00EE4E3A"/>
    <w:rsid w:val="00EF719A"/>
    <w:rsid w:val="00F01A5C"/>
    <w:rsid w:val="00F01BDE"/>
    <w:rsid w:val="00F16EE7"/>
    <w:rsid w:val="00F274F4"/>
    <w:rsid w:val="00F5190F"/>
    <w:rsid w:val="00F52C8C"/>
    <w:rsid w:val="00F6338C"/>
    <w:rsid w:val="00F64FF5"/>
    <w:rsid w:val="00F7292B"/>
    <w:rsid w:val="00F8618A"/>
    <w:rsid w:val="00F86B39"/>
    <w:rsid w:val="00FA0C8E"/>
    <w:rsid w:val="00FC4C34"/>
    <w:rsid w:val="00FC4CA2"/>
    <w:rsid w:val="00FC68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5B10"/>
  <w15:chartTrackingRefBased/>
  <w15:docId w15:val="{804877BF-2C51-4B64-856D-C90A1C7B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qFormat/>
    <w:rsid w:val="00622CA7"/>
    <w:pPr>
      <w:widowControl w:val="0"/>
      <w:tabs>
        <w:tab w:val="left" w:leader="dot" w:pos="8505"/>
      </w:tabs>
      <w:spacing w:before="120"/>
      <w:jc w:val="both"/>
      <w:outlineLvl w:val="1"/>
    </w:pPr>
    <w:rPr>
      <w:rFonts w:eastAsia="Times New Roman"/>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22CA7"/>
    <w:rPr>
      <w:rFonts w:eastAsia="Times New Roman"/>
      <w:szCs w:val="20"/>
      <w:lang w:val="ru-RU" w:eastAsia="ru-RU"/>
    </w:rPr>
  </w:style>
  <w:style w:type="paragraph" w:styleId="a3">
    <w:name w:val="List Paragraph"/>
    <w:basedOn w:val="a"/>
    <w:uiPriority w:val="34"/>
    <w:qFormat/>
    <w:rsid w:val="00330039"/>
    <w:pPr>
      <w:ind w:left="720"/>
      <w:contextualSpacing/>
    </w:pPr>
  </w:style>
  <w:style w:type="paragraph" w:styleId="a4">
    <w:name w:val="Normal (Web)"/>
    <w:basedOn w:val="a"/>
    <w:uiPriority w:val="99"/>
    <w:semiHidden/>
    <w:unhideWhenUsed/>
    <w:rsid w:val="008610A9"/>
    <w:pPr>
      <w:spacing w:before="100" w:beforeAutospacing="1" w:after="100" w:afterAutospacing="1"/>
    </w:pPr>
    <w:rPr>
      <w:rFonts w:eastAsia="Times New Roman"/>
      <w:sz w:val="24"/>
      <w:szCs w:val="24"/>
      <w:lang w:eastAsia="uk-UA"/>
    </w:rPr>
  </w:style>
  <w:style w:type="character" w:styleId="a5">
    <w:name w:val="Strong"/>
    <w:basedOn w:val="a0"/>
    <w:uiPriority w:val="22"/>
    <w:qFormat/>
    <w:rsid w:val="008610A9"/>
    <w:rPr>
      <w:b/>
      <w:bCs/>
    </w:rPr>
  </w:style>
  <w:style w:type="paragraph" w:styleId="a6">
    <w:name w:val="No Spacing"/>
    <w:uiPriority w:val="1"/>
    <w:qFormat/>
    <w:rsid w:val="00BD13C3"/>
  </w:style>
  <w:style w:type="paragraph" w:styleId="a7">
    <w:name w:val="header"/>
    <w:basedOn w:val="a"/>
    <w:link w:val="a8"/>
    <w:uiPriority w:val="99"/>
    <w:unhideWhenUsed/>
    <w:rsid w:val="008739DA"/>
    <w:pPr>
      <w:tabs>
        <w:tab w:val="center" w:pos="4819"/>
        <w:tab w:val="right" w:pos="9639"/>
      </w:tabs>
    </w:pPr>
  </w:style>
  <w:style w:type="character" w:customStyle="1" w:styleId="a8">
    <w:name w:val="Верхній колонтитул Знак"/>
    <w:basedOn w:val="a0"/>
    <w:link w:val="a7"/>
    <w:uiPriority w:val="99"/>
    <w:rsid w:val="008739DA"/>
  </w:style>
  <w:style w:type="paragraph" w:styleId="a9">
    <w:name w:val="footer"/>
    <w:basedOn w:val="a"/>
    <w:link w:val="aa"/>
    <w:uiPriority w:val="99"/>
    <w:unhideWhenUsed/>
    <w:rsid w:val="008739DA"/>
    <w:pPr>
      <w:tabs>
        <w:tab w:val="center" w:pos="4819"/>
        <w:tab w:val="right" w:pos="9639"/>
      </w:tabs>
    </w:pPr>
  </w:style>
  <w:style w:type="character" w:customStyle="1" w:styleId="aa">
    <w:name w:val="Нижній колонтитул Знак"/>
    <w:basedOn w:val="a0"/>
    <w:link w:val="a9"/>
    <w:uiPriority w:val="99"/>
    <w:rsid w:val="00873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B59F2-0A92-4C2D-B6E0-1B7EECFE2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15518</Words>
  <Characters>8846</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Котеліна Тетяна Володимирівна</dc:creator>
  <cp:keywords/>
  <dc:description/>
  <cp:lastModifiedBy>Energoatom (IK)</cp:lastModifiedBy>
  <cp:revision>3</cp:revision>
  <dcterms:created xsi:type="dcterms:W3CDTF">2025-06-27T10:07:00Z</dcterms:created>
  <dcterms:modified xsi:type="dcterms:W3CDTF">2025-09-29T11:14:00Z</dcterms:modified>
</cp:coreProperties>
</file>